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КОЛЛЕКТИВНЫЙ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ДОГОВОР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годы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КОЛЛЕКТИВНЫЙ ДОГОВОР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прошел уведомительную </w:t>
      </w:r>
      <w:r>
        <w:rPr>
          <w:rFonts w:hAnsi="Times New Roman" w:cs="Times New Roman"/>
          <w:color w:val="000000"/>
          <w:sz w:val="24"/>
          <w:szCs w:val="24"/>
        </w:rPr>
        <w:t>регистрацию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Регистрационный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от «</w:t>
      </w:r>
      <w:r>
        <w:rPr>
          <w:rFonts w:hAnsi="Times New Roman" w:cs="Times New Roman"/>
          <w:color w:val="000000"/>
          <w:sz w:val="24"/>
          <w:szCs w:val="24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января</w:t>
      </w:r>
      <w:r>
        <w:rPr>
          <w:rFonts w:hAnsi="Times New Roman" w:cs="Times New Roman"/>
          <w:color w:val="000000"/>
          <w:sz w:val="24"/>
          <w:szCs w:val="24"/>
        </w:rPr>
        <w:t> 20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года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Руководитель органа по труду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Настоящий коллективный договор заключен между работодателем и работниками в лице 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представителей и является правовым актом, регулирующим социально-трудовые отношения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Основой для заключения коллективного договора являются: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Трудовой кодекс РФ (далее – ТК РФ);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Закон от 12 января 1996 г. № 10-ФЗ</w:t>
      </w:r>
      <w:r>
        <w:rPr>
          <w:rFonts w:hAnsi="Times New Roman" w:cs="Times New Roman"/>
          <w:color w:val="000000"/>
          <w:sz w:val="24"/>
          <w:szCs w:val="24"/>
        </w:rPr>
        <w:t xml:space="preserve"> «О профессиональных союзах, их правах и гарантиях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деятельности»;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Закон от 29 декабря 2012 г. № 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Закон города Москвы от 11 ноября 2009 г. № 4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Коллективный договор заключен с целью определения взаимных обязательств работников и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защите социально-трудовых прав и профессиональных интересов работников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и установлению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дополнительных социально-экономических, правовых и профессиональных гарантий, льгот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преимуществ для работников, а также по созданию более благоприятных условий труда по сравнению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трудовым законодательством, иными актами, содержащими нормы трудового права, соглашениями.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Сторонами коллективного договора являются: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работодатель в лице его представителя – руководителя образовательной организации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</w:t>
      </w:r>
      <w:r>
        <w:rPr>
          <w:rFonts w:hAnsi="Times New Roman" w:cs="Times New Roman"/>
          <w:color w:val="000000"/>
          <w:sz w:val="24"/>
          <w:szCs w:val="24"/>
        </w:rPr>
        <w:t>работодатель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работники образовательной организации в лице их представителя – первичной профсоюзной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организации в лице председателя первичной профсоюзной организации (далее – выборный орган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первичной профсоюзной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Действие настоящего коллективного договора распространяется на всех работников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, в том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числе заключивших трудовой договор о работе по </w:t>
      </w:r>
      <w:r>
        <w:rPr>
          <w:rFonts w:hAnsi="Times New Roman" w:cs="Times New Roman"/>
          <w:color w:val="000000"/>
          <w:sz w:val="24"/>
          <w:szCs w:val="24"/>
        </w:rPr>
        <w:t>совместительству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Работодатель обязан ознакомить под подпись с текстом коллективного договора всех работников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образовательной организации в течение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дней после его подписания.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1.6. Коллективный договор сохраняет свое действие в случае изменения наименования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реорганизации в форме преобразования, а также расторжения трудового договора с руководителем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1.7. При реорганизации (слиянии, присоединении, разделении, выделении)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коллективный договор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сохраняет свое действие в течение всего срока реорганизации.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1.8. При смене формы собственности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коллективный договор сохраняет свое действие в течение трех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месяцев со дня перехода прав собственности.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Любая из сторон имеет право направить другой стороне предложение о заключении нового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коллективного договора или о продлении действующего на срок до трех лет, которое осуществляется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порядке, аналогичном порядку внесения изменений и дополнений в коллективный договор.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1.9. При ликвидации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коллективный договор сохраняет свое действие в течение всего срока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проведения ликвидации.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 Стороны договорились, что изменения и дополнения в коллективный договор в течение срока его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действия могут вноситься по совместному решению представителями сторон без созыва общего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собрания (конференции) работников в установленном законом порядке (</w:t>
      </w:r>
      <w:r>
        <w:rPr>
          <w:rFonts w:hAnsi="Times New Roman" w:cs="Times New Roman"/>
          <w:color w:val="000000"/>
          <w:sz w:val="24"/>
          <w:szCs w:val="24"/>
        </w:rPr>
        <w:t>ст. 44 ТК РФ</w:t>
      </w:r>
      <w:r>
        <w:rPr>
          <w:rFonts w:hAnsi="Times New Roman" w:cs="Times New Roman"/>
          <w:color w:val="000000"/>
          <w:sz w:val="24"/>
          <w:szCs w:val="24"/>
        </w:rPr>
        <w:t>). Вносимые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изменения и дополнения в текст коллективного договора не могут ухудшать положение работников 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сравнению с законодательством Российской Федерации и положениями прежнего коллективного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 Контроль за ходом выполнения коллективного договора осуществляется сторонами коллективного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договора в лице их представителей, соответствующими органами по труду.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 Стороны коллективного договора обязуются проводить обсуждение итогов выполнения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коллективного договора на общем собрании работников не реже одного раза в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1.13. Локальные нормативные акты образовательной организации, содержащие нормы трудового права,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являющиеся приложением к коллективному договору, принимаются по согласованию с выборным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органом первичной профсоюзной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1.14. Работодатель обязуется обеспечивать гласность содержания и выполнения условий коллективного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1.15. В течение срока действия коллективного договора ни одна из сторон не вправе прекратить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одностороннем порядке выполнение принятых на себя обязательств.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1.16. Настоящий коллективный договор вступает в силу с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действует по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включительно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II. Гарантии при заключении, изменении и расторжении трудового договора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Стороны договорились, что: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Работодатель не вправе требовать от работника выполнения работы, не обусловленной трудовым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договором, условия трудового договора не могут ухудшать положение работника по сравнению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действующим трудовым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Работодатель обязуется: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2.2.1. Заключить трудовой договор с работником в письменной форме в двух экземплярах, каждый из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которых подписывается работодателем и работником, один экземпляр под подпись передать работнику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 день заключения.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2.2.2. При приеме на работу (до подписания трудового договора) ознакомить работников под подпись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настоящим коллективным договором, уставом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, правилами внутреннего трудового распорядка, иными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локальными нормативными актами, непосредственно связанными с их трудовой деятельностью, а также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работников под подпись с принимаемыми впоследствии локальными нормативными актами,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непосредственно связанными с их трудовой деятельностью.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2.2.3. В трудовой договор включать обязательные условия, указанные в </w:t>
      </w:r>
      <w:r>
        <w:rPr>
          <w:rFonts w:hAnsi="Times New Roman" w:cs="Times New Roman"/>
          <w:color w:val="000000"/>
          <w:sz w:val="24"/>
          <w:szCs w:val="24"/>
        </w:rPr>
        <w:t>статье 57 ТК РФ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включении в трудовой договор дополнительных условий не допускать ухудшения положения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работника по сравнению с условиями, установленными трудовым законодательством и иными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нормативными правовыми актами, содержащими нормы трудового права, соглашениями, локальными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нормативными актами, настоящим коллективным договором.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трудовом договоре оговаривать объем учебной нагрузки педагогического работника, который может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быть изменен только по соглашению сторон трудового договора, за исключением случаев,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предусмотренных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Высвобождающуюся в связи с увольнением педагогических работников учебную нагрузку предлагать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прежде всего тем педагогическим работникам, учебная нагрузка которых установлена в объеме менее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нормы часов за ставку заработной платы.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2.2.4. Заключать трудовой договор для выполнения трудовой функции, которая носит постоянный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характер, на неопределенный срок. Срочный трудовой договор заключать только в случаях,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предусмотренных </w:t>
      </w:r>
      <w:r>
        <w:rPr>
          <w:rFonts w:hAnsi="Times New Roman" w:cs="Times New Roman"/>
          <w:color w:val="000000"/>
          <w:sz w:val="24"/>
          <w:szCs w:val="24"/>
        </w:rPr>
        <w:t>статьей 59 ТК РФ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приеме на работу педагогических работников, имеющих первую или высшую квалификационную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категорию, а также ранее успешно прошедших аттестацию на соответствие занимаемой должности,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после которой прошло не более трех лет, испытание при приеме на работу не устанавливается.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2.2.5. Оформлять изменения условий трудового договора путем заключения дополнительных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соглашений к трудовому договору, являющихся неотъемлемой частью заключенного между работником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 работодателем трудового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2.2.6. Изменение определенных сторонами условий трудового договора, в том числе перевод на другую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работу, производить только по письменному соглашению сторон трудового договора, за исключением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случаев, предусмотренных частями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72.2 и </w:t>
      </w:r>
      <w:r>
        <w:rPr>
          <w:rFonts w:hAnsi="Times New Roman" w:cs="Times New Roman"/>
          <w:color w:val="000000"/>
          <w:sz w:val="24"/>
          <w:szCs w:val="24"/>
        </w:rPr>
        <w:t>статьей 74</w:t>
      </w:r>
      <w:r>
        <w:rPr>
          <w:rFonts w:hAnsi="Times New Roman" w:cs="Times New Roman"/>
          <w:color w:val="000000"/>
          <w:sz w:val="24"/>
          <w:szCs w:val="24"/>
        </w:rPr>
        <w:t xml:space="preserve"> ТК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Временный перевод педагогического работника на другую работу в случаях, предусмотренных </w:t>
      </w:r>
      <w:r>
        <w:rPr>
          <w:rFonts w:hAnsi="Times New Roman" w:cs="Times New Roman"/>
          <w:color w:val="000000"/>
          <w:sz w:val="24"/>
          <w:szCs w:val="24"/>
        </w:rPr>
        <w:t>частью 3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статьи 72.2. ТК РФ, возможен только при наличии письменного согласия работника, если режим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временной работы предусматривает увеличение рабочего времени работника по сравнению с режимом,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установленным по условиям трудового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2.2.7. Сообщать выборному органу первичной профсоюзной организации в письменной форме не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позднее чем за три месяца до начала проведения соответствующих мероприятий о сокращении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численности или штата работников и о возможном расторжении трудовых договоров с работниками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2</w:t>
      </w:r>
      <w:r>
        <w:rPr>
          <w:rFonts w:hAnsi="Times New Roman" w:cs="Times New Roman"/>
          <w:color w:val="000000"/>
          <w:sz w:val="24"/>
          <w:szCs w:val="24"/>
        </w:rPr>
        <w:t xml:space="preserve"> части 1 статьи 81 ТК РФ, при массовых увольнениях работников – также не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позднее чем за три месяца.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Массовым является увольнение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2.2.8. Обеспечить преимущественное право на оставление на работе при сокращении штата работников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 более высокой производительностью труда и квалификацией.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статье 179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2.2.9. Обеспечить работнику, увольняемому в связи с ликвидацией организации, сокращением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численности или штата работников организации, право на время для поиска работы (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часа в неделю)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сохранением среднего заработка.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2.2.10. Расторжение трудового договора в соответствии с пунктами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 части 1 статьи 81 ТК РФ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работником – членом профсоюза по инициативе работодателя может быть произведено только с учетом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мнения выборного органа первичной профсоюзной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2.2.11. С учетом мнения выборного органа первичной профсоюзной организации определять формы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профессионального обучения по программам профессиональной подготовки, переподготовки,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повышения квалификации или дополнительного профессионального образования по программам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повышения квалификации и профессиональной переподготовки педагогических работников, перечень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необходимых профессий и специальностей на каждый календарный год с учетом перспектив развития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2.2.12. Направлять педагогических работников на дополнительное профессиональное обучение 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профилю педагогической деятельности не реже чем один раз в три года (</w:t>
      </w:r>
      <w:r>
        <w:rPr>
          <w:rFonts w:hAnsi="Times New Roman" w:cs="Times New Roman"/>
          <w:color w:val="000000"/>
          <w:sz w:val="24"/>
          <w:szCs w:val="24"/>
        </w:rPr>
        <w:t>подп. 2 п. 5 ст. 47 Закона от 29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декабря 2012 г.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Федерации», ст. </w:t>
      </w:r>
      <w:r>
        <w:rPr>
          <w:rFonts w:hAnsi="Times New Roman" w:cs="Times New Roman"/>
          <w:color w:val="000000"/>
          <w:sz w:val="24"/>
          <w:szCs w:val="24"/>
        </w:rPr>
        <w:t>196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197</w:t>
      </w:r>
      <w:r>
        <w:rPr>
          <w:rFonts w:hAnsi="Times New Roman" w:cs="Times New Roman"/>
          <w:color w:val="000000"/>
          <w:sz w:val="24"/>
          <w:szCs w:val="24"/>
        </w:rPr>
        <w:t xml:space="preserve"> ТК РФ).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2.2.13. В случае направления работника на профессиональное обучение или получение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дополнительного профессионального образования сохранять за ним место работы (должность),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среднюю заработную плату по основному месту работы и, если работник направляется для повышения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квалификации в другую местность, оплачивать ему командировочные расходы (суточные, проезд к месту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обучения и обратно, проживание) в порядке и размерах, предусмотренных для лиц, направляемых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служебные командировки в соответствии с документами, подтверждающими фактически произведенные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расходы.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2.2.14. При направлении работников в служебные командировки норма суточных устанавливается за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каждые сутки нахождения в командировке в соответствии с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направлении работников в служебные командировки в районы Крайнего Севера и в приравненные 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ним местности размер суточных увеличивается на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2.2.15. Предоставлять гарантии и компенсации работникам, совмещающим работу с получением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образования, в порядке, предусмотренном </w:t>
      </w:r>
      <w:r>
        <w:rPr>
          <w:rFonts w:hAnsi="Times New Roman" w:cs="Times New Roman"/>
          <w:color w:val="000000"/>
          <w:sz w:val="24"/>
          <w:szCs w:val="24"/>
        </w:rPr>
        <w:t>главой 26</w:t>
      </w:r>
      <w:r>
        <w:rPr>
          <w:rFonts w:hAnsi="Times New Roman" w:cs="Times New Roman"/>
          <w:color w:val="000000"/>
          <w:sz w:val="24"/>
          <w:szCs w:val="24"/>
        </w:rPr>
        <w:t xml:space="preserve"> ТК РФ, в том числе работникам, уже имеющим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профессиональное образование соответствующего уровня и направленным на обучение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2.2.16. Содействовать работнику, желающему пройти профессиональное обучение по программам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профессиональной подготовки, переподготовки, повышения квалификации или дополнительного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профессионального образования по программам повышения квалификации и программам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профессиональной переподготовки педагогических работников и приобрести другую профессию.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2.2.17. Рассматривать все вопросы, связанные с изменением структуры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, его реорганизацией,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участием выборного органа первичной профсоюзной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2.2.18. При принятии решений об увольнении работника в случае признания его по результатам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аттестации несоответствующим занимаемой должности вследствие недостаточной квалификации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принимать меры по переводу работника с его письменного согласия на другую имеющуюся 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работодателя работу (как вакантную должность или работу, соответствующую квалификации работника,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так и вакантную нижестоящую должность или нижеоплачиваемую работу), которую работник может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выполнять с учетом его состояния здоровья (</w:t>
      </w:r>
      <w:r>
        <w:rPr>
          <w:rFonts w:hAnsi="Times New Roman" w:cs="Times New Roman"/>
          <w:color w:val="000000"/>
          <w:sz w:val="24"/>
          <w:szCs w:val="24"/>
        </w:rPr>
        <w:t>ч. 3 ст. 81 ТК РФ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Выборный орган первичной профсоюзной организации обязуется осуществлять контроль за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соблюдением работодателем трудового законодательства и иных нормативных правовых актов,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содержащих нормы трудового права, соглашений, локальных нормативных актов, настоящего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коллективного договора при заключении, изменении и расторжении трудовых договоров с работниками.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Рабочее время и время отдыха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Стороны пришли к соглашению о том, что: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В соответствии с требованиями трудового законодательства и иных нормативных правовых актов,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содержащих нормы трудового права, а также соглашений режим рабочего времени и времени отдыха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работников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определяется настоящим коллективным договором, правилами трудового распорядка,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иными локальными нормативными актами, трудовыми договорами, расписанием занятий, годовым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календарным учебным графиком, графиками работы (графиками сменности), согласованными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выборным органом первичной профсоюзной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Для руководителя, заместителей руководителя, руководителей структурных подразделений,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работников из числа административно-хозяйственного, учебно-вспомогательного и обслуживающего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персонала образовательной организации устанавливается нормальная продолжительность рабочего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времени, которая не может превышать 40 часов в неделю.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Для работников и руководителей организации, расположенной в сельской местности, женщин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устанавливается 36-часовая рабочая неделя, если меньшая продолжительность не предусмотрена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иными законодательными актами. При этом заработная плата выплачивается в том же размере, что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при полной продолжительности еженедельной работы (</w:t>
      </w:r>
      <w:r>
        <w:rPr>
          <w:rFonts w:hAnsi="Times New Roman" w:cs="Times New Roman"/>
          <w:color w:val="000000"/>
          <w:sz w:val="24"/>
          <w:szCs w:val="24"/>
        </w:rPr>
        <w:t>40 часов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Для педагогических работников образовательной организации устанавливается сокращенная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продолжительность рабочего времени – не более 36 часов в неделю.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зависимости от должности и (или) специальности педагогических работников с учетом особенностей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их труда продолжительность рабочего времени (нормы часов педагогической работы за ставку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заработной платы), порядок определения учебной нагрузки, оговариваемой в трудовом договоре,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основания ее изменения, случаи установления верхнего предела учебной нагрузки педагогических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работников определяются Министерством образования и науки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В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учебная нагрузка на новый учебный год устанавливается руководителем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по согласованию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 выборным органом первичной профсоюзной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должен ознакомить педагогических работников под подпись с предполагаемой учебной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нагрузкой на новый учебный год в письменном виде до начала ежегодного оплачиваемого отпуска.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Учебная нагрузка на новый учебный год работникам, ведущим преподавательскую работу помимо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основной работы (руководителям образовательных организаций, их заместителям, другим руководящим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работникам), устанавливается работодателем по согласованию с выборным органом первичной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профсоюзной организации при условии, если учителя, для которых данное учреждение является местом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основной работы, обеспечены преподавательской работой по своей специальности в объеме, не менее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чем на ставку заработной платы.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Изменение условий трудового договора, за исключением изменения трудовой функции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педагогического работника образовательной организации, осуществлять только в случаях, когда 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причинам, связанным с изменением организационных или технологических условий труда (уменьшение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количества часов по учебным планам и образовательным программам, сокращение количества классов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или групп продленного дня), определенные сторонами условия трудового договора не могут быть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сохранены.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3.8. При установлении учителям, для которых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является местом основной работы, учебной нагрузки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на новый учебный год, как правило, сохраняется ее объем и преемственность преподавания предметов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 классах. Объем учебной нагрузки, установленный учителям в начале учебного года, не может быть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уменьшен по инициативе работодателя в текущем учебном году, а также при установлении ее 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следующий учебный год, за исключением случая, указанного в пункте 3.7 настоящего раздела.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учебной нагрузки учителей больше или меньше нормы часов за ставку заработной платы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устанавливается только с их письменного согласия.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Учебная нагрузка педагогическим работникам, находящимся к началу учебного года в отпуске 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уходу за ребенком до достижения им возраста трех лет либо в ином отпуске, устанавливается при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распределении ее на очередной учебный год на общих основаниях, а затем передается для выполнения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другим учителям на период нахождения указанных работников в соответствующих отпусках.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В дни работы к дежурству по образовательной организации педагогические работники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привлекаются не ранее чем за 20 минут до начала учебных занятий и не позднее 20 минут после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окончания их последнего учебного занятия.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Привлечение педагогических работников в каникулярный период, не совпадающий с их ежегодным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оплачиваемым отпуском, к работе в оздоровительных лагерях и других оздоровительных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образовательных учреждениях, находящихся в другой местности, а также в качестве руководителей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длительных (без возвращения в тот же день) походов, экспедиций, экскурсий, путешествий в другую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местность может иметь место только с согласия работников. Режим рабочего времени указанных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работников устанавливается с учетом выполняемой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Режим рабочего времени устанавливается для работников правилами трудового распорядка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трудовыми договорами.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Общим выходным днем является воскресенье.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Составление расписания учебных занятий осуществляется с учетом рационального использования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рабочего времени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составлении расписаний учебных занятий при наличии возможности учителям предусматривается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один свободный день в неделю.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Рабочее время учителей в период учебных занятий определяется расписанием занятий и выполнением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всего круга обязанностей, которые возлагаются на учителя в соответствии с правилами трудового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распорядка, трудовыми договорами, должностными инструкциями.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 Периоды каникул, не совпадающие с ежегодными оплачиваемыми отпусками педагогических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работников, а также периоды отмены учебных занятий являются для них рабочим временем.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каникулярный период учителя осуществляют педагогическую, методическую, организационную работу,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связанную с реализацией образовательной программы, в пределах нормируемой части их рабочего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времени (установленного объема учебной нагрузки), определенной им до начала каникул,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сохранением заработной платы в установленном порядке. График работы в период каникул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утверждается приказом руководителя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по согласованию с выборным органом первичной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профсоюзной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каникулярный период, а также в период отмены учебных занятий учебно-вспомогательный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обслуживающий персонал образовательной организации может привлекаться к выполнению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хозяйственных работ, не требующих специальных знаний, в пределах установленной им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продолжительности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 Привлечение работодателем работников к работе в сверхурочное время допускается только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письменного согласия работника и компенсируется в соответствии с трудовым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Работодатель может привлекать работников к сверхурочным работам в соответствии со статьей 99 ТК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РФ только с предварительного согласия выборного органа первичной профсоюзной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работе в сверхурочное время не допускаются беременные женщины, работники в возрасте до 18 лет,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работники других категорий в соответствии с ТК РФ и иными федеральными законами.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 Работодатель обязан согласовывать с выборным органом первичной профсоюзной организации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перечень должностей работников с ненормированным рабочим днем.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 Работа в выходные и праздничные дни запрещается. Привлечение работников к работе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выходные и нерабочие праздничные дни производится с их письменного согласия в случае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необходимости выполнения непредвиденных работ, от срочного выполнения которых зависит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дальнейшем нормальная работа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Без согласия работников допускается привлечение их к работе в случаях, определенных частью 3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113</w:t>
      </w:r>
      <w:r>
        <w:rPr>
          <w:rFonts w:hAnsi="Times New Roman" w:cs="Times New Roman"/>
          <w:color w:val="000000"/>
          <w:sz w:val="24"/>
          <w:szCs w:val="24"/>
        </w:rPr>
        <w:t xml:space="preserve"> ТК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других случаях привлечение к работе в выходные и нерабочие праздничные дни допускается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письменного согласия работника и с учетом мнения выборного органа первичной профсоюзной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работника к работе в выходные и нерабочие праздничные дни производится 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письменному распоряжению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3.18. Привлечение работников организации к выполнению работы, не предусмотренной должностными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обязанностями, трудовым договором, допускается только по письменному распоряжению работодателя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 письменного согласия работника с дополнительной оплатой и соблюдением статей </w:t>
      </w:r>
      <w:r>
        <w:rPr>
          <w:rFonts w:hAnsi="Times New Roman" w:cs="Times New Roman"/>
          <w:color w:val="000000"/>
          <w:sz w:val="24"/>
          <w:szCs w:val="24"/>
        </w:rPr>
        <w:t>60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97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99</w:t>
      </w:r>
      <w:r>
        <w:rPr>
          <w:rFonts w:hAnsi="Times New Roman" w:cs="Times New Roman"/>
          <w:color w:val="000000"/>
          <w:sz w:val="24"/>
          <w:szCs w:val="24"/>
        </w:rPr>
        <w:t xml:space="preserve"> ТК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3.19. В течение рабочего дня (смены) работнику предоставляется перерыв для отдыха и питания, время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продолжительность которого определяется правилами трудового распорядка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Перерыв для отдыха и питания не предоставляется работникам, если установленная для него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продолжительность ежедневной работы (смены) не превышает 4 часов, если иное не предусмотрено трудовым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договором.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педагогических работников, выполняющих свои обязанности непрерывно в течение рабочего дня, перерыв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для приема пищи не устанавливается: возможность приема пищи обеспечивается одновременно вместе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обучающимися, воспитанниками.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3.20. Педагогическим работникам предоставляется ежегодный основной удлиненный оплачиваемый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отпуск, продолжительность которого устанавливается Правительством Российской Федерации,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остальным работникам предоставляется ежегодный основной оплачиваемый отпуск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продолжительностью не менее 28 календарных дней с сохранением места работы (должности)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среднего заработка.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Отпуск за первый год работы предоставляется работникам по истечении шести месяцев непрерывной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работы в образовательной организации, за второй и последующий годы работы – в любое время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рабочего года в соответствии с очередностью предоставления отпусков. По соглашению сторон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оплачиваемый отпуск может быть предоставлен работникам и до истечения шести месяцев (</w:t>
      </w:r>
      <w:r>
        <w:rPr>
          <w:rFonts w:hAnsi="Times New Roman" w:cs="Times New Roman"/>
          <w:color w:val="000000"/>
          <w:sz w:val="24"/>
          <w:szCs w:val="24"/>
        </w:rPr>
        <w:t>ст. 122 ТК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РФ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предоставлении ежегодного отпуска педагогическим работникам за первый год работы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каникулярный период, в том числе до истечения шести месяцев работы, его продолжительность должна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соответствовать установленной для них продолжительности и оплачиваться в полном размере.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3.21. Очередность предоставления оплачиваемых отпусков определяется ежегодно в соответствии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графиком отпусков, утверждаемым работодателем по согласованию с выборным органом первичной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профсоюзной организации не позднее чем за две недели до наступления календарного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времени начала отпуска работник должен быть письменно извещен не позднее чем за две недели до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его начала.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Продление, перенесение, разделение и отзыв из оплачиваемого отпуска производится с согласия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работника в случаях, предусмотренных </w:t>
      </w:r>
      <w:r>
        <w:rPr>
          <w:rFonts w:hAnsi="Times New Roman" w:cs="Times New Roman"/>
          <w:color w:val="000000"/>
          <w:sz w:val="24"/>
          <w:szCs w:val="24"/>
        </w:rPr>
        <w:t>статьями 124–125</w:t>
      </w:r>
      <w:r>
        <w:rPr>
          <w:rFonts w:hAnsi="Times New Roman" w:cs="Times New Roman"/>
          <w:color w:val="000000"/>
          <w:sz w:val="24"/>
          <w:szCs w:val="24"/>
        </w:rPr>
        <w:t xml:space="preserve"> ТК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3.22. В соответствии с законодательством работникам предоставляются ежегодные дополнительные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оплачиваемые отпуска: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за работу во вредных условиях труда –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за ненормированный рабочий день –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дня;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за работу в районах Крайнего Севера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дня;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за работу в районах, приравненных к районам Крайнего Севера, –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дней.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Работникам, которым по условиям трудового договора установлен ненормированный рабочий день,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предоставляется дополнительный оплачиваемый отпуск за ненормированный рабочий день. Перечень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должностей этих работников и продолжительность дополнительного оплачиваемого отпуска за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ненормированный рабочий день определяется в соответствии со </w:t>
      </w:r>
      <w:r>
        <w:rPr>
          <w:rFonts w:hAnsi="Times New Roman" w:cs="Times New Roman"/>
          <w:color w:val="000000"/>
          <w:sz w:val="24"/>
          <w:szCs w:val="24"/>
        </w:rPr>
        <w:t>статьей 119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кодекса РФ 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согласованию с выборным органом первичной профсоюзной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3.23. При исчислении общей продолжительности ежегодного оплачиваемого отпуска дополнительные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оплачиваемые отпуска суммируются с ежегодным основным оплачиваемым отпуском.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3.24. Ежегодный оплачиваемый отпуск продлевается в случае временной нетрудоспособности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работника, наступившей во время отпуска.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Ежегодный оплачиваемый отпуск по соглашению между работником и работодателем переносится 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другой срок при несвоевременной оплате времени отпуска либо при предупреждении работника 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начале отпуска позднее чем за две недели.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увольнении работнику выплачивается денежная компенсация за неиспользованный отпуск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пропорционально отработанному времени. Работнику, проработавшему 11 месяцев, выплачивается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компенсация за полный рабочий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этом учителям, проработавшим 10 месяцев, выплачивается денежная компенсация за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неиспользованный отпуск за полную продолжительность отпуска – 56 календарных дней.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Денежная компенсация за неиспользованный отпуск при увольнении работника исчисляется исходя из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количества неиспользованных дней отпуска с учетом рабочего года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исчислении стажа работы при выплате денежной компенсации за неиспользованный отпуск при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увольнении необходимо учесть, что: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все дни отпусков, предоставляемых по просьбе работника без сохранения заработной платы, если 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общая продолжительность превышает 14 календарных дней в течение рабочего года, должны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исключаться из подсчета стажа, дающего право на выплату компенсации за неиспользованный отпуск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при увольнении (</w:t>
      </w:r>
      <w:r>
        <w:rPr>
          <w:rFonts w:hAnsi="Times New Roman" w:cs="Times New Roman"/>
          <w:color w:val="000000"/>
          <w:sz w:val="24"/>
          <w:szCs w:val="24"/>
        </w:rPr>
        <w:t>ст. 121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излишки, составляющие менее половины месяца, исключаются из подсчета, а излишки, составляющие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не менее половины месяца, округляются до полного месяца (</w:t>
      </w:r>
      <w:r>
        <w:rPr>
          <w:rFonts w:hAnsi="Times New Roman" w:cs="Times New Roman"/>
          <w:color w:val="000000"/>
          <w:sz w:val="24"/>
          <w:szCs w:val="24"/>
        </w:rPr>
        <w:t>п. 35</w:t>
      </w:r>
      <w:r>
        <w:rPr>
          <w:rFonts w:hAnsi="Times New Roman" w:cs="Times New Roman"/>
          <w:color w:val="000000"/>
          <w:sz w:val="24"/>
          <w:szCs w:val="24"/>
        </w:rPr>
        <w:t xml:space="preserve"> Правил об очередных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дополнительных отпусках, утвержденных </w:t>
      </w:r>
      <w:r>
        <w:rPr>
          <w:rFonts w:hAnsi="Times New Roman" w:cs="Times New Roman"/>
          <w:color w:val="000000"/>
          <w:sz w:val="24"/>
          <w:szCs w:val="24"/>
        </w:rPr>
        <w:t>НКТ СССР от 30 апреля 1930 г. № 169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3.25. Стороны договорились о предоставлении работникам образовательной организации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дополнительного оплачиваемого отпуска в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3.26. Исчисление среднего заработка для оплаты ежегодного отпуска производится в соответствии со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статьей 139</w:t>
      </w:r>
      <w:r>
        <w:rPr>
          <w:rFonts w:hAnsi="Times New Roman" w:cs="Times New Roman"/>
          <w:color w:val="000000"/>
          <w:sz w:val="24"/>
          <w:szCs w:val="24"/>
        </w:rPr>
        <w:t xml:space="preserve"> ТК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3.27. Отпуска без сохранения заработной платы предоставляются работнику по семейным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обстоятельствам и другим уважительным причинам продолжительностью, определяемой по соглашению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между работником и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3.28. Работодатель обязуется предоставить отпуск без сохранения заработной платы на основании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письменного заявления работника в сроки, указанные работником,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родителям, воспитывающим детей в возрасте до 14 лет, – 14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в связи с переездом на новое место жительства –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календарных дня;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для проводов детей на военную службу –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календарных дня;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тяжелое заболевание близкого родственника –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календарных дня;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участникам Великой Отечественной войны – до 35 календарных дней в году;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работающим пенсионерам по старости (по возрасту) – до 14 календарных дней в году;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родителям и женам (мужьям) военнослужащих, погибших или умерших вследствие ранения, контузии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или увечья, полученных при исполнении обязанностей военной службы, либо вследствие заболевания,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связанного с прохождением военной службы, – до 14 календарных дней в году;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работающим инвалидам – до 60 календарных дней в году.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3.29. Педагогическим работникам не реже чем через каждые 10 лет непрерывной педагогической работы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предоставляется длительный отпуск сроком до одного года в порядке, установленном Министерством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образования и науки Российской Федерации (</w:t>
      </w:r>
      <w:r>
        <w:rPr>
          <w:rFonts w:hAnsi="Times New Roman" w:cs="Times New Roman"/>
          <w:color w:val="000000"/>
          <w:sz w:val="24"/>
          <w:szCs w:val="24"/>
        </w:rPr>
        <w:t>подп. 4 п. 5 ст. 47</w:t>
      </w:r>
      <w:r>
        <w:rPr>
          <w:rFonts w:hAnsi="Times New Roman" w:cs="Times New Roman"/>
          <w:color w:val="000000"/>
          <w:sz w:val="24"/>
          <w:szCs w:val="24"/>
        </w:rPr>
        <w:t xml:space="preserve"> Закона от 29 декабря 2012 г. 273-ФЗ «Об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ст. 335 ТК РФ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3.30. Выборный орган первичной профсоюзной организации обязуется: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3.30.1. Осуществлять контроль за соблюдением работодателем требований трудового законодательства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 иных нормативных правовых актов, содержащих нормы трудового права, соглашений, локальных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нормативных актов, настоящего коллективного договора по вопросам рабочего времени и времени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отдыха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3.30.2. Предоставлять работодателю мотивированное мнение при принятии локальных нормативных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актов, регулирующих вопросы рабочего времени и времени отдыха работников, с соблюдением сроков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порядка, установленных </w:t>
      </w:r>
      <w:r>
        <w:rPr>
          <w:rFonts w:hAnsi="Times New Roman" w:cs="Times New Roman"/>
          <w:color w:val="000000"/>
          <w:sz w:val="24"/>
          <w:szCs w:val="24"/>
        </w:rPr>
        <w:t>статьей 372</w:t>
      </w:r>
      <w:r>
        <w:rPr>
          <w:rFonts w:hAnsi="Times New Roman" w:cs="Times New Roman"/>
          <w:color w:val="000000"/>
          <w:sz w:val="24"/>
          <w:szCs w:val="24"/>
        </w:rPr>
        <w:t xml:space="preserve"> ТК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3.30.3. Вносить работодателю представления об устранении выявленных нарушений.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IV. Оплата и нормирование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Заработная плата выплачивается работникам за текущий месяц не реже чем каждые полмесяца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денежной форме.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Днями выплаты заработной платы являются: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 Установлено следующее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соотношение частей заработной платы: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: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выплате заработной платы работнику вручается расчетный листок с указанием: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составных частей заработной платы, причитающейся ему за соответствующий период;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размеров иных сумм, начисленных работнику, в том числе денежной компенсации за нарушение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работодателем установленного срока выплаты заработной платы, оплаты отпуска, выплат при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увольнении и (или) других выплат, причитающихся работнику;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размеров и оснований произведенных удержаний;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общей денежной суммы, подлежащей выплате.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 расчетного листка утверждается работодателем с учетом мнения выборного органа первичной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профсоюзной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Заработная плата исчисляется в соответствии с трудовым законодательством и включает в себя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ставки заработной платы, оклады (должностные оклады); доплаты и надбавки компенсационного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характера, в том числе за работу во вредных и тяжелых условиях труда; за работу в условиях,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отклоняющихся от нормальных (при выполнении работ различной квалификации, совмещении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профессий (должностей), сверхурочной работе, работе в ночное время, выходные и нерабочие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праздничные дни и при выполнении работ в других условиях, отклоняющихся от нормальных); иные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выплаты компенсационного характера за работу, не входящую в должностные обязанности (классное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руководство, проверка письменных работ, заведование учебным кабинетом и др.); выплаты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стимулирующего характера.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Оплата труда работников в ночное время (с 22 часов до 6 часов) производится в повышенном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размере, но не ниже 35 процентов часовой тарифной ставки (части оклада (должностного оклада),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рассчитанного за час работы) за каждый час работы в ночное время.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В случае задержки выплаты заработной платы на срок более 15 дней или выплаты заработной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платы не в полном объеме работник имеет право приостановить работу на весь период до выплаты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задержанной суммы, известив об этом работодателя в письменной форме. При этом он не может быть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подвергнут дисциплинарному взысканию.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Работодатель обязан возместить работнику, вынужденно приостановившему работу в связи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задержкой выплаты заработной платы на срок более 15 дней, не полученный им заработок за весь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период задержки, а также средний заработок за период приостановления им исполнения трудовых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При нарушении установленного срока выплаты заработной платы, оплаты отпуска, выплат при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увольнении и других выплат, причитающихся работнику, в том числе в случае приостановки работы, ему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причитается денежная компенсация, размер которой определяется в соответствии с действующим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Изменение условий оплаты труда, предусмотренных трудовым договором, осуществляется при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наличии следующих оснований: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при присвоении квалификационной категории – со дня вынесения решения аттестационной комиссией;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 Оплата труда работников, занятых на работах с вредными и (или) опасными условиями труда,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производится по результатам специальной оценки условий труда в повышенном размере по сравнению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 тарифными ставками (окладами), установленными для различных видов работ с нормальными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условиями труда. Минимальный размер повышения оплаты труда работников, занятых на работах во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вредных и (или) опасных условиях труда, в соответствии со </w:t>
      </w:r>
      <w:r>
        <w:rPr>
          <w:rFonts w:hAnsi="Times New Roman" w:cs="Times New Roman"/>
          <w:color w:val="000000"/>
          <w:sz w:val="24"/>
          <w:szCs w:val="24"/>
        </w:rPr>
        <w:t>статьей 147</w:t>
      </w:r>
      <w:r>
        <w:rPr>
          <w:rFonts w:hAnsi="Times New Roman" w:cs="Times New Roman"/>
          <w:color w:val="000000"/>
          <w:sz w:val="24"/>
          <w:szCs w:val="24"/>
        </w:rPr>
        <w:t xml:space="preserve"> ТК РФ не может быть менее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4 процентов тарифной ставки (оклада), установленной для различных видов работ с нормальными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условиями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 Сэкономленные средства фонда оплаты труда направляются на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что фиксируется в локальных нормативных актах (положениях)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4.12. В период отмены учебных занятий (образовательного процесса) для обучающихся (воспитанников)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 санитарно-эпидемиологическим, климатическим и другим основаниям, являющихся рабочим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временем педагогических и других работников образовательной организации, за ними сохраняется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заработная плата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4.13. Штат организации формируется с учетом установленной предельной наполняемости классов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(групп). За фактическое превышение количества обучающихся, воспитанников в классе, группе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устанавливается соответствующая доплата, как это предусмотрено при расширении зоны обслуживания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или увеличении объема выполняемой работы (</w:t>
      </w:r>
      <w:r>
        <w:rPr>
          <w:rFonts w:hAnsi="Times New Roman" w:cs="Times New Roman"/>
          <w:color w:val="000000"/>
          <w:sz w:val="24"/>
          <w:szCs w:val="24"/>
        </w:rPr>
        <w:t>ст. 151 ТК РФ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V. Социальные гарантии и льготы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Стороны пришли к соглашению о том, что: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Гарантии и компенсации работникам предоставляются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при заключении трудового договора (гл. </w:t>
      </w: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 xml:space="preserve"> ТК РФ);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переводе на другую работу (</w:t>
      </w:r>
      <w:r>
        <w:rPr>
          <w:rFonts w:hAnsi="Times New Roman" w:cs="Times New Roman"/>
          <w:color w:val="000000"/>
          <w:sz w:val="24"/>
          <w:szCs w:val="24"/>
        </w:rPr>
        <w:t>гл. 12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расторжении трудового договора (</w:t>
      </w:r>
      <w:r>
        <w:rPr>
          <w:rFonts w:hAnsi="Times New Roman" w:cs="Times New Roman"/>
          <w:color w:val="000000"/>
          <w:sz w:val="24"/>
          <w:szCs w:val="24"/>
        </w:rPr>
        <w:t>гл. 13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вопросам оплаты труда (</w:t>
      </w:r>
      <w:r>
        <w:rPr>
          <w:rFonts w:hAnsi="Times New Roman" w:cs="Times New Roman"/>
          <w:color w:val="000000"/>
          <w:sz w:val="24"/>
          <w:szCs w:val="24"/>
        </w:rPr>
        <w:t>гл. 20–22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направлении в служебные командировки (</w:t>
      </w:r>
      <w:r>
        <w:rPr>
          <w:rFonts w:hAnsi="Times New Roman" w:cs="Times New Roman"/>
          <w:color w:val="000000"/>
          <w:sz w:val="24"/>
          <w:szCs w:val="24"/>
        </w:rPr>
        <w:t>гл. 24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совмещении работы с обучением (</w:t>
      </w:r>
      <w:r>
        <w:rPr>
          <w:rFonts w:hAnsi="Times New Roman" w:cs="Times New Roman"/>
          <w:color w:val="000000"/>
          <w:sz w:val="24"/>
          <w:szCs w:val="24"/>
        </w:rPr>
        <w:t>гл. 26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предоставлении ежегодного оплачиваемого отпуска (</w:t>
      </w:r>
      <w:r>
        <w:rPr>
          <w:rFonts w:hAnsi="Times New Roman" w:cs="Times New Roman"/>
          <w:color w:val="000000"/>
          <w:sz w:val="24"/>
          <w:szCs w:val="24"/>
        </w:rPr>
        <w:t>гл. 19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связи с задержкой выдачи трудовой книжки при увольнении (</w:t>
      </w:r>
      <w:r>
        <w:rPr>
          <w:rFonts w:hAnsi="Times New Roman" w:cs="Times New Roman"/>
          <w:color w:val="000000"/>
          <w:sz w:val="24"/>
          <w:szCs w:val="24"/>
        </w:rPr>
        <w:t>ст. 84.1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других случаях, предусмотренных трудовым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Работодатель обязуется: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Обеспечивать право работников на обязательное социальное страхование от несчастных случаев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на производстве и профессиональных заболеваний и осуществлять обязательное социальное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страхование работников в порядке, установленном федеральными законами и иными нормативными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правовыми актами.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Своевременно и полностью перечислять за работников страховые взносы в Пенсионный фонд РФ,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Фонд социального страхования РФ, Фонд медицинского страхования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5.2.4. Сохранять педагогическим работникам по истечении срока действия квалификационной категории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 течение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уровень оплаты труда с учетом ранее имевшейся квалификационной категории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 заявлению работника: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выходе на работу после нахождения в отпуске по беременности и родам, по уходу за ребенком;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 выходе на работу после нахождения в длительном отпуске сроком до одного года в соответствии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пунктом 4</w:t>
      </w:r>
      <w:r>
        <w:rPr>
          <w:rFonts w:hAnsi="Times New Roman" w:cs="Times New Roman"/>
          <w:color w:val="000000"/>
          <w:sz w:val="24"/>
          <w:szCs w:val="24"/>
        </w:rPr>
        <w:t xml:space="preserve"> части 5 статьи 47 Закона от 29 декабря 2012 г. 273-ФЗ «Об образовании в Российской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Федерации»;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случае истечения срока действия квалификационной категории, установленной педагогическим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работникам и руководителям образовательных организаций, которым до назначения пенсии по старости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осталось менее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5.2.5. Ходатайствовать перед органом местного самоуправления о предоставлении жилья нуждающимся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работникам и выделении ссуд на его приобретение (строительство).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5.2.6. Оказывать работникам материальную помощь при рождении ребенка в размере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VI. Охрана труда и здоровья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Для реализации права работников на здоровые и безопасные условия труда, внедрения современных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средств безопасности труда, предупреждающих производственный травматизм и возникновение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профессиональных заболеваний, заключается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Работодатель обязуется: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Обеспечивать безопасные и здоровые условия труда при проведении образовательного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6.1.2. Осуществлять финансирование (выделять средства) на проведение мероприятий по улучшению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условий и охраны труда, в том числе на обучение работников безопасным приемам работ, проведение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специальной оценки условий труда из всех источников финансирования в размере не менее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0,2 процента от суммы затрат на образовательные услуги (</w:t>
      </w:r>
      <w:r>
        <w:rPr>
          <w:rFonts w:hAnsi="Times New Roman" w:cs="Times New Roman"/>
          <w:color w:val="000000"/>
          <w:sz w:val="24"/>
          <w:szCs w:val="24"/>
        </w:rPr>
        <w:t>ст. 226 ТК РФ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6.1.3. Использовать возможность возврата части страховых взносов (до 20 процентов) 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предупредительные меры по улучшению условий и охраны труда, предупреждению производственного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травматизма в соответствии с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РФ от 10 декабря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2012 г. № 580н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6.1.4. Проводить обучение по охране труда и проверку знаний требований охраны труда работников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образовательных организаций не реже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6.1.5. Обеспечивать проверку знаний работников образовательной организации по охране труда 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началу каждого учебного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6.1.6. Обеспечить наличие правил, инструкций, журналов инструктажа и других обязательных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материалов на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6.1.7. Разработать и утвердить инструкции по охране труда по видам работ и профессиям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соответствии со штатным расписанием и согласовать их с выборным органом первичной профсоюзной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6.1.8. Обеспечивать проведение в установленном порядке работ по специальной оценке условий труда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на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6.1.9. Предоставлять гарантии и компенсации работникам, занятым на работах с вредными и (или)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опасными условиями труда, в соответствии с ТК РФ, иными нормативными правовыми актами,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содержащими государственные нормативные требования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6.1.10. Обеспечивать работников сертифицированной спецодеждой и другими средствами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индивидуальной защиты (СИЗ), молоком или другими равноценными пищевыми продуктами,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смывающими и обезвреживающими средствами в соответствии с установленными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6.1.11. Обеспечивать прохождение обязательных предварительных и периодических медицинских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осмотров работников с сохранением за ними места работы (должности) и среднего заработка.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6.1.12. Обеспечивать установленный санитарными нормами тепловой режим в помещениях.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6.1.13. Проводить своевременное расследование несчастных случаев на производстве в соответствии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действующим законодательством и вести их учет.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6.1.15. Обеспечивать соблюдение работниками требований, правил и инструкций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6.1.16. Создать на паритетной основе совместно с выборным органом первичной профсоюзной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организации комиссию по охране труда для осуществления контроля за состоянием условий и охраны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труда, выполнением соглашения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6.1.17. Оказывать содействие техническим (главным техническим) инспекторам труда профсоюза,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членам комиссий по охране труда, уполномоченным (доверенным лицам) по охране труда в проведении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контроля за состоянием охраны труда в образовательной организации. В случае выявления ими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нарушения прав работников на здоровые и безопасные условия труда принимать меры к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В случае отказа работника от работы при возникновении опасности для его жизни и здоровья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вследствие невыполнения нормативных требований по охране труда, ему предоставляется другая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работа на время устранения такой опасности, либо производится оплата возникшего по этой причине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простоя в размере среднего заработка.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Работники обязуются: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Соблюдать требования охраны труда, установленные законами и иными нормативными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правовыми актами, а также правилами и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Проходить обучение безопасным методам и приемам выполнения работ, оказанию первой помощи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при несчастных случаях на производстве, инструктаж по охране труда, проверку знаний требований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Проходить обязательные предварительные при поступлении на работу и периодические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медицинские осмотры, а также внеочередные медицинские осмотры в соответствии с медицинскими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рекомендациями за счет средств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Правильно применять средства индивидуальной и коллективной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Незамедлительно извещать руководителя, заместителя руководителя либо руководителя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структурного подразделения образовательной организации о любой ситуации, угрожающей жизни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здоровью людей, о каждом несчастном случае, происшедшем на производстве, или об ухудшении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состояния своего здоровья во время работы, в том числе о проявлении признаков острого заболевания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Работник имеет право отказаться от выполнения работы в случае возникновения на рабочем месте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ситуации, угрожающей его жизни и здоровью, а также при необеспечении необходимыми средствами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индивидуальной и коллективной защиты до 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VII. Гарантии профсоюзной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Работодатель обеспечивает по письменному заявлению ежемесячное бесплатное перечисление 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счет профсоюзной организации членских профсоюзных взносов из заработной платы работников,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являющихся членами профсоюза, одновременно с выдачей заработной платы.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В случае если работник, не состоящий в профсоюзе, уполномочил выборный орган первичной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профсоюзной организации представлять его законные интересы во взаимоотношениях с работодателем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(ст. 30 и 31 ТК РФ), руководитель обеспечивает по письменному заявлению работника ежемесячное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перечисление на счет первичной профсоюзной организации денежных средств из заработной платы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работника в размере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ч. 6 ст. 377 ТК РФ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В целях создания условий для успешной деятельности первичной профсоюзной организации и ее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выборного органа в соответствии с </w:t>
      </w:r>
      <w:r>
        <w:rPr>
          <w:rFonts w:hAnsi="Times New Roman" w:cs="Times New Roman"/>
          <w:color w:val="000000"/>
          <w:sz w:val="24"/>
          <w:szCs w:val="24"/>
        </w:rPr>
        <w:t>ТК 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Законом от 12 января 1996 г. № 10-ФЗ</w:t>
      </w:r>
      <w:r>
        <w:rPr>
          <w:rFonts w:hAnsi="Times New Roman" w:cs="Times New Roman"/>
          <w:color w:val="000000"/>
          <w:sz w:val="24"/>
          <w:szCs w:val="24"/>
        </w:rPr>
        <w:t xml:space="preserve"> «О профессиональных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союзах, их правах и гарантиях деятельности», иными федеральными законами, настоящим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коллективным договором работодатель обязуется: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При принятии локальных нормативных актов, затрагивающих права работников образовательной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организации, учитывать мнение выборного органа первичной профсоюзной организации в порядке и 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условиях, предусмотренных трудовым законодательством и настоящим коллективным договором.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7.3.2. Соблюдать права профсоюза, установленные законодательством и настоящим коллективным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договором (</w:t>
      </w:r>
      <w:r>
        <w:rPr>
          <w:rFonts w:hAnsi="Times New Roman" w:cs="Times New Roman"/>
          <w:color w:val="000000"/>
          <w:sz w:val="24"/>
          <w:szCs w:val="24"/>
        </w:rPr>
        <w:t>гл. 58 ТК РФ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7.3.3. Не препятствовать представителям профсоюза в посещении рабочих мест, на которых работают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члены профсоюза, для реализации уставных задач и представленных законодательством прав (</w:t>
      </w:r>
      <w:r>
        <w:rPr>
          <w:rFonts w:hAnsi="Times New Roman" w:cs="Times New Roman"/>
          <w:color w:val="000000"/>
          <w:sz w:val="24"/>
          <w:szCs w:val="24"/>
        </w:rPr>
        <w:t>ст. 370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ТК 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ст. 11</w:t>
      </w:r>
      <w:r>
        <w:rPr>
          <w:rFonts w:hAnsi="Times New Roman" w:cs="Times New Roman"/>
          <w:color w:val="000000"/>
          <w:sz w:val="24"/>
          <w:szCs w:val="24"/>
        </w:rPr>
        <w:t xml:space="preserve"> Закона от 12 января 1996 г. № 10-ФЗ «О профессиональных союзах, их правах и гарантиях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деятельности»).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7.3.4. Безвозмездно предоставлять выборному органу первичной профсоюзной организации помещения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как для его постоянной работы, так и для проведения заседаний, собраний, хранения документов, 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также предоставить возможность размещения информации в доступном для всех работников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7.3.5. Предоставлять выборному органу первичной профсоюзной организации в бесплатное пользование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необходимые для его деятельности оборудование, транспортные средства, средства связи и оргтехники.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7.3.6. Осуществлять техническое обслуживание оргтехники и компьютеров, множительной техники,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необходимой для деятельности выборного органа первичной профсоюзной организации, а также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осуществлять хозяйственное содержание, ремонт, отопление, освещение, уборку и охрану помещения,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выделенного выборному органу первичной профсоюзной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7.3.7. Предоставлять в бесплатное пользование профсоюзной организации здания, помещения, базы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отдыха, спортивные и оздоровительные сооружения для организации отдыха, культурно-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просветительской и физкультурно-оздоровительной работы с обеспечением оплаты их хозяйственного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содержания, ремонта, отопления, освещения, уборки и охраны (</w:t>
      </w:r>
      <w:r>
        <w:rPr>
          <w:rFonts w:hAnsi="Times New Roman" w:cs="Times New Roman"/>
          <w:color w:val="000000"/>
          <w:sz w:val="24"/>
          <w:szCs w:val="24"/>
        </w:rPr>
        <w:t>ст. 377 ТК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7.3.8. Не допускать ограничения гарантированных законом социально-трудовых и иных прав и свобод,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принуждения, увольнения или иных форм воздействия в отношении любого работника в связи с его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членством в профсоюзе и (или) профсоюзной деятельностью.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7.3.9. Привлекать представителей выборного органа первичной профсоюзной организации для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осуществления контроля за правильностью расходования фонда оплаты труда, фонда экономии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заработной платы, внебюджетного фонда.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Взаимодействие работодателя с выборным органом первичной профсоюзной организации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осуществляется посредством: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учета мотивированного мнения выборного органа первичной профсоюзной организации в порядке,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установленном статьями </w:t>
      </w:r>
      <w:r>
        <w:rPr>
          <w:rFonts w:hAnsi="Times New Roman" w:cs="Times New Roman"/>
          <w:color w:val="000000"/>
          <w:sz w:val="24"/>
          <w:szCs w:val="24"/>
        </w:rPr>
        <w:t>372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373</w:t>
      </w:r>
      <w:r>
        <w:rPr>
          <w:rFonts w:hAnsi="Times New Roman" w:cs="Times New Roman"/>
          <w:color w:val="000000"/>
          <w:sz w:val="24"/>
          <w:szCs w:val="24"/>
        </w:rPr>
        <w:t xml:space="preserve"> ТК РФ;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согласования (письменного) при принятии решений руководителем образовательной организации 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вопросам, предусмотренным пунктом 7.5 настоящего коллективного договора, с выборным органом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первичной профсоюзной организации после проведения взаимных консультаций.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 С учетом мнения выборного органа первичной профсоюзной организации производится: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установление системы оплаты труда работников, включая порядок стимулирования труда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организации (</w:t>
      </w:r>
      <w:r>
        <w:rPr>
          <w:rFonts w:hAnsi="Times New Roman" w:cs="Times New Roman"/>
          <w:color w:val="000000"/>
          <w:sz w:val="24"/>
          <w:szCs w:val="24"/>
        </w:rPr>
        <w:t>ст. 144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принятие правил трудового распорядка (</w:t>
      </w:r>
      <w:r>
        <w:rPr>
          <w:rFonts w:hAnsi="Times New Roman" w:cs="Times New Roman"/>
          <w:color w:val="000000"/>
          <w:sz w:val="24"/>
          <w:szCs w:val="24"/>
        </w:rPr>
        <w:t>ст. 190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составление графиков сменности (</w:t>
      </w:r>
      <w:r>
        <w:rPr>
          <w:rFonts w:hAnsi="Times New Roman" w:cs="Times New Roman"/>
          <w:color w:val="000000"/>
          <w:sz w:val="24"/>
          <w:szCs w:val="24"/>
        </w:rPr>
        <w:t>ст. 103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установление сроков выплаты заработной платы работникам (</w:t>
      </w:r>
      <w:r>
        <w:rPr>
          <w:rFonts w:hAnsi="Times New Roman" w:cs="Times New Roman"/>
          <w:color w:val="000000"/>
          <w:sz w:val="24"/>
          <w:szCs w:val="24"/>
        </w:rPr>
        <w:t>ст. 136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привлечение к сверхурочным работам (</w:t>
      </w:r>
      <w:r>
        <w:rPr>
          <w:rFonts w:hAnsi="Times New Roman" w:cs="Times New Roman"/>
          <w:color w:val="000000"/>
          <w:sz w:val="24"/>
          <w:szCs w:val="24"/>
        </w:rPr>
        <w:t>ст. 99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установление режима работы с разделением рабочего дня на части с перерывом 2 и более часа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порядка компенсации такого режима работы (</w:t>
      </w:r>
      <w:r>
        <w:rPr>
          <w:rFonts w:hAnsi="Times New Roman" w:cs="Times New Roman"/>
          <w:color w:val="000000"/>
          <w:sz w:val="24"/>
          <w:szCs w:val="24"/>
        </w:rPr>
        <w:t>ст. 105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привлечение к работе в выходные и нерабочие праздничные дни (</w:t>
      </w:r>
      <w:r>
        <w:rPr>
          <w:rFonts w:hAnsi="Times New Roman" w:cs="Times New Roman"/>
          <w:color w:val="000000"/>
          <w:sz w:val="24"/>
          <w:szCs w:val="24"/>
        </w:rPr>
        <w:t>ст. 113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установление очередности предоставления отпусков (</w:t>
      </w:r>
      <w:r>
        <w:rPr>
          <w:rFonts w:hAnsi="Times New Roman" w:cs="Times New Roman"/>
          <w:color w:val="000000"/>
          <w:sz w:val="24"/>
          <w:szCs w:val="24"/>
        </w:rPr>
        <w:t>ст. 123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принятие решений о режиме работы в каникулярный период и период отмены образовательного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процесса по санитарно-эпидемиологическим, климатическим и другим основаниям (ст. 100 ТК РФ);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принятие решения о временном введении режима неполного рабочего времени при угрозе массовых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увольнений и его отмене (</w:t>
      </w:r>
      <w:r>
        <w:rPr>
          <w:rFonts w:hAnsi="Times New Roman" w:cs="Times New Roman"/>
          <w:color w:val="000000"/>
          <w:sz w:val="24"/>
          <w:szCs w:val="24"/>
        </w:rPr>
        <w:t>ст. 180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утверждение формы расчетного листка (</w:t>
      </w:r>
      <w:r>
        <w:rPr>
          <w:rFonts w:hAnsi="Times New Roman" w:cs="Times New Roman"/>
          <w:color w:val="000000"/>
          <w:sz w:val="24"/>
          <w:szCs w:val="24"/>
        </w:rPr>
        <w:t>ст. 136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определение форм подготовки работников и дополнительного профессионального образования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работников, перечень необходимых профессий и специальностей (</w:t>
      </w:r>
      <w:r>
        <w:rPr>
          <w:rFonts w:hAnsi="Times New Roman" w:cs="Times New Roman"/>
          <w:color w:val="000000"/>
          <w:sz w:val="24"/>
          <w:szCs w:val="24"/>
        </w:rPr>
        <w:t>ст. 196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определение сроков проведения специальной оценки условий труда (</w:t>
      </w:r>
      <w:r>
        <w:rPr>
          <w:rFonts w:hAnsi="Times New Roman" w:cs="Times New Roman"/>
          <w:color w:val="000000"/>
          <w:sz w:val="24"/>
          <w:szCs w:val="24"/>
        </w:rPr>
        <w:t>ст. 22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формирование аттестационной комиссии в образовательной организации (</w:t>
      </w:r>
      <w:r>
        <w:rPr>
          <w:rFonts w:hAnsi="Times New Roman" w:cs="Times New Roman"/>
          <w:color w:val="000000"/>
          <w:sz w:val="24"/>
          <w:szCs w:val="24"/>
        </w:rPr>
        <w:t>ст. 82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формирование комиссии по урегулированию споров между участниками образовательных отношений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ч. 6 ст. 45 Закона от 29 декабря 2012 г.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изменение условий труда (</w:t>
      </w:r>
      <w:r>
        <w:rPr>
          <w:rFonts w:hAnsi="Times New Roman" w:cs="Times New Roman"/>
          <w:color w:val="000000"/>
          <w:sz w:val="24"/>
          <w:szCs w:val="24"/>
        </w:rPr>
        <w:t>ст. 74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принятие локальных нормативных актов организации, закрепляющих нормы профессиональной этики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педагогических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С учетом мотивированного мнения выборного органа первичной профсоюзной организации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производится расторжение трудового договора с работниками, являющимися членами профсоюза, 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следующим основаниям: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сокращение численности или штата работников организации (ст. </w:t>
      </w:r>
      <w:r>
        <w:rPr>
          <w:rFonts w:hAnsi="Times New Roman" w:cs="Times New Roman"/>
          <w:color w:val="000000"/>
          <w:sz w:val="24"/>
          <w:szCs w:val="24"/>
        </w:rPr>
        <w:t>81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82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373</w:t>
      </w:r>
      <w:r>
        <w:rPr>
          <w:rFonts w:hAnsi="Times New Roman" w:cs="Times New Roman"/>
          <w:color w:val="000000"/>
          <w:sz w:val="24"/>
          <w:szCs w:val="24"/>
        </w:rPr>
        <w:t xml:space="preserve"> ТК РФ);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несоответствие работника занимаемой должности или выполняемой работе вследствие недостаточной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квалификации, подтвержденной результатами аттестации (ст. </w:t>
      </w:r>
      <w:r>
        <w:rPr>
          <w:rFonts w:hAnsi="Times New Roman" w:cs="Times New Roman"/>
          <w:color w:val="000000"/>
          <w:sz w:val="24"/>
          <w:szCs w:val="24"/>
        </w:rPr>
        <w:t>81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82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373</w:t>
      </w:r>
      <w:r>
        <w:rPr>
          <w:rFonts w:hAnsi="Times New Roman" w:cs="Times New Roman"/>
          <w:color w:val="000000"/>
          <w:sz w:val="24"/>
          <w:szCs w:val="24"/>
        </w:rPr>
        <w:t xml:space="preserve"> ТК РФ);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неоднократное неисполнение работником без уважительных причин трудовых обязанностей, если он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имеет дисциплинарное взыскание (ст. </w:t>
      </w:r>
      <w:r>
        <w:rPr>
          <w:rFonts w:hAnsi="Times New Roman" w:cs="Times New Roman"/>
          <w:color w:val="000000"/>
          <w:sz w:val="24"/>
          <w:szCs w:val="24"/>
        </w:rPr>
        <w:t>81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82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373</w:t>
      </w:r>
      <w:r>
        <w:rPr>
          <w:rFonts w:hAnsi="Times New Roman" w:cs="Times New Roman"/>
          <w:color w:val="000000"/>
          <w:sz w:val="24"/>
          <w:szCs w:val="24"/>
        </w:rPr>
        <w:t xml:space="preserve"> ТК РФ);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повторное в течение одного года грубое нарушение устава организации, осуществляющей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образовательную деятельность (</w:t>
      </w:r>
      <w:r>
        <w:rPr>
          <w:rFonts w:hAnsi="Times New Roman" w:cs="Times New Roman"/>
          <w:color w:val="000000"/>
          <w:sz w:val="24"/>
          <w:szCs w:val="24"/>
        </w:rPr>
        <w:t>п. 1 ст. 336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совершение работником, выполняющим воспитательные функции, аморального проступка,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несовместимого с продолжением данной работы </w:t>
      </w:r>
      <w:r>
        <w:rPr>
          <w:rFonts w:hAnsi="Times New Roman" w:cs="Times New Roman"/>
          <w:color w:val="000000"/>
          <w:sz w:val="24"/>
          <w:szCs w:val="24"/>
        </w:rPr>
        <w:t>(п. 8 ч. 1 ст. 81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применение, в том числе однократное, методов воспитания, связанных с физическим и (или)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психическим насилием над личностью обучающегося, воспитанника (</w:t>
      </w:r>
      <w:r>
        <w:rPr>
          <w:rFonts w:hAnsi="Times New Roman" w:cs="Times New Roman"/>
          <w:color w:val="000000"/>
          <w:sz w:val="24"/>
          <w:szCs w:val="24"/>
        </w:rPr>
        <w:t>п. 2 ст. 336 ТК РФ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согласованию с выборным органом первичной профсоюзной организации производится: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установление перечня должностей работников с ненормированным рабочим днем (</w:t>
      </w:r>
      <w:r>
        <w:rPr>
          <w:rFonts w:hAnsi="Times New Roman" w:cs="Times New Roman"/>
          <w:color w:val="000000"/>
          <w:sz w:val="24"/>
          <w:szCs w:val="24"/>
        </w:rPr>
        <w:t>ст. 101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представление к присвоению почетных званий (</w:t>
      </w:r>
      <w:r>
        <w:rPr>
          <w:rFonts w:hAnsi="Times New Roman" w:cs="Times New Roman"/>
          <w:color w:val="000000"/>
          <w:sz w:val="24"/>
          <w:szCs w:val="24"/>
        </w:rPr>
        <w:t>ст. 191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представление к награждению отраслевыми наградами и иными наградами (</w:t>
      </w:r>
      <w:r>
        <w:rPr>
          <w:rFonts w:hAnsi="Times New Roman" w:cs="Times New Roman"/>
          <w:color w:val="000000"/>
          <w:sz w:val="24"/>
          <w:szCs w:val="24"/>
        </w:rPr>
        <w:t>ст. 191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установление размеров повышенной заработной платы за вредные и (или) опасные и иные особые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условия труда (</w:t>
      </w:r>
      <w:r>
        <w:rPr>
          <w:rFonts w:hAnsi="Times New Roman" w:cs="Times New Roman"/>
          <w:color w:val="000000"/>
          <w:sz w:val="24"/>
          <w:szCs w:val="24"/>
        </w:rPr>
        <w:t>ст. 147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установление размеров повышенной заработной платы за работу в ночное время (</w:t>
      </w:r>
      <w:r>
        <w:rPr>
          <w:rFonts w:hAnsi="Times New Roman" w:cs="Times New Roman"/>
          <w:color w:val="000000"/>
          <w:sz w:val="24"/>
          <w:szCs w:val="24"/>
        </w:rPr>
        <w:t>ст. 154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распределение учебной нагрузки (</w:t>
      </w:r>
      <w:r>
        <w:rPr>
          <w:rFonts w:hAnsi="Times New Roman" w:cs="Times New Roman"/>
          <w:color w:val="000000"/>
          <w:sz w:val="24"/>
          <w:szCs w:val="24"/>
        </w:rPr>
        <w:t>ст. 100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утверждение расписания занятий (</w:t>
      </w:r>
      <w:r>
        <w:rPr>
          <w:rFonts w:hAnsi="Times New Roman" w:cs="Times New Roman"/>
          <w:color w:val="000000"/>
          <w:sz w:val="24"/>
          <w:szCs w:val="24"/>
        </w:rPr>
        <w:t>ст. 100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установление, изменение размеров выплат стимулирующего характера (ст. </w:t>
      </w:r>
      <w:r>
        <w:rPr>
          <w:rFonts w:hAnsi="Times New Roman" w:cs="Times New Roman"/>
          <w:color w:val="000000"/>
          <w:sz w:val="24"/>
          <w:szCs w:val="24"/>
        </w:rPr>
        <w:t>135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144</w:t>
      </w:r>
      <w:r>
        <w:rPr>
          <w:rFonts w:hAnsi="Times New Roman" w:cs="Times New Roman"/>
          <w:color w:val="000000"/>
          <w:sz w:val="24"/>
          <w:szCs w:val="24"/>
        </w:rPr>
        <w:t xml:space="preserve"> ТК РФ);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распределение премиальных выплат и использование фонда экономии заработной платы (ст. </w:t>
      </w:r>
      <w:r>
        <w:rPr>
          <w:rFonts w:hAnsi="Times New Roman" w:cs="Times New Roman"/>
          <w:color w:val="000000"/>
          <w:sz w:val="24"/>
          <w:szCs w:val="24"/>
        </w:rPr>
        <w:t>135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144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ТК РФ).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С предварительного согласия выборного органа первичной профсоюзной организации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производится: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применение дисциплинарного взыскания в виде замечания или выговора в отношении работников,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являющихся членами выборного органа первичной профсоюзной организации (ст. </w:t>
      </w:r>
      <w:r>
        <w:rPr>
          <w:rFonts w:hAnsi="Times New Roman" w:cs="Times New Roman"/>
          <w:color w:val="000000"/>
          <w:sz w:val="24"/>
          <w:szCs w:val="24"/>
        </w:rPr>
        <w:t>192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193</w:t>
      </w:r>
      <w:r>
        <w:rPr>
          <w:rFonts w:hAnsi="Times New Roman" w:cs="Times New Roman"/>
          <w:color w:val="000000"/>
          <w:sz w:val="24"/>
          <w:szCs w:val="24"/>
        </w:rPr>
        <w:t xml:space="preserve"> ТК РФ);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временный перевод работников, являющихся членами выборного органа первичной профсоюзной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организации, на другую работу в случаях, предусмотренных </w:t>
      </w:r>
      <w:r>
        <w:rPr>
          <w:rFonts w:hAnsi="Times New Roman" w:cs="Times New Roman"/>
          <w:color w:val="000000"/>
          <w:sz w:val="24"/>
          <w:szCs w:val="24"/>
        </w:rPr>
        <w:t>частью 3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72.2. Трудового кодекса РФ;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увольнение по инициативе работодателя члена выборного органа первичной профсоюзной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организации, участвующего в разрешении коллективного трудового спора (</w:t>
      </w:r>
      <w:r>
        <w:rPr>
          <w:rFonts w:hAnsi="Times New Roman" w:cs="Times New Roman"/>
          <w:color w:val="000000"/>
          <w:sz w:val="24"/>
          <w:szCs w:val="24"/>
        </w:rPr>
        <w:t>ч. 2 ст. 405 ТК РФ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7.9. С предварительного согласия вышестоящего выборного профсоюзного органа производится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увольнение председателя (заместителя председателя) выборного органа первичной профсоюзной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организации в период осуществления своих полномочий и в течение двух лет после его окончания 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следующим основаниям (ст. </w:t>
      </w:r>
      <w:r>
        <w:rPr>
          <w:rFonts w:hAnsi="Times New Roman" w:cs="Times New Roman"/>
          <w:color w:val="000000"/>
          <w:sz w:val="24"/>
          <w:szCs w:val="24"/>
        </w:rPr>
        <w:t>374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376</w:t>
      </w:r>
      <w:r>
        <w:rPr>
          <w:rFonts w:hAnsi="Times New Roman" w:cs="Times New Roman"/>
          <w:color w:val="000000"/>
          <w:sz w:val="24"/>
          <w:szCs w:val="24"/>
        </w:rPr>
        <w:t xml:space="preserve"> ТК РФ):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сокращение численности или штата работников организации (</w:t>
      </w:r>
      <w:r>
        <w:rPr>
          <w:rFonts w:hAnsi="Times New Roman" w:cs="Times New Roman"/>
          <w:color w:val="000000"/>
          <w:sz w:val="24"/>
          <w:szCs w:val="24"/>
        </w:rPr>
        <w:t>п. 2 ч. 1 ст. 81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несоответствие работника занимаемой должности или выполняемой работе вследствие недостаточной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квалификации, подтвержденной результатами аттестации (</w:t>
      </w:r>
      <w:r>
        <w:rPr>
          <w:rFonts w:hAnsi="Times New Roman" w:cs="Times New Roman"/>
          <w:color w:val="000000"/>
          <w:sz w:val="24"/>
          <w:szCs w:val="24"/>
        </w:rPr>
        <w:t>п. 3 ч. 1 ст. 81 ТК 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неоднократное неисполнение работником без уважительных причин трудовых обязанностей, если он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имеет дисциплинарное взыскание (</w:t>
      </w:r>
      <w:r>
        <w:rPr>
          <w:rFonts w:hAnsi="Times New Roman" w:cs="Times New Roman"/>
          <w:color w:val="000000"/>
          <w:sz w:val="24"/>
          <w:szCs w:val="24"/>
        </w:rPr>
        <w:t>п. 5 ч. 1 ст. 81 ТК РФ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7.10. Члены выборного органа первичной профсоюзной организации освобождаются от работы для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участия в профсоюзной учебе, для участия в съездах, конференциях, созываемых профсоюзом,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качестве делегатов, а также в работе пленумов, президиумов с сохранением среднего заработка (</w:t>
      </w:r>
      <w:r>
        <w:rPr>
          <w:rFonts w:hAnsi="Times New Roman" w:cs="Times New Roman"/>
          <w:color w:val="000000"/>
          <w:sz w:val="24"/>
          <w:szCs w:val="24"/>
        </w:rPr>
        <w:t>ч. 3 ст.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374 ТК РФ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7.11. На время осуществления полномочий работником образовательной организации, избранным 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выборную должность в выборный орган первичной профсоюзной организации с освобождением от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основной работы, на его место принимается работник по договору, заключенному на определенный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срок, для замены временно отсутствующего работника, за которым сохраняется место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7.12. Члены выборного органа первичной профсоюзной организации, участвующие в коллективных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переговорах, в период их ведения не могут быть без предварительного согласия выборного органа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первичной профсоюзной организации подвергнуты дисциплинарному взысканию, переведены на другую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работу или уволены по инициативе работодателя, за исключением случаев расторжения трудового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договора за совершение проступка, за который в соответствии с ТК РФ, иными федеральными законами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предусмотрено увольнение с работы (</w:t>
      </w:r>
      <w:r>
        <w:rPr>
          <w:rFonts w:hAnsi="Times New Roman" w:cs="Times New Roman"/>
          <w:color w:val="000000"/>
          <w:sz w:val="24"/>
          <w:szCs w:val="24"/>
        </w:rPr>
        <w:t>ч. 3 ст. 39 ТК РФ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7.13. Члены выборного органа первичной профсоюзной организации включаются в состав комиссий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образовательной организации по аттестации педагогических работников, специальной оценке рабочих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мест, охране труда, социальному страхованию.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VIII. Обязательства выборного органа первичной профсоюзной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Выборный орган первичной профсоюзной организации обязуется: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 Представлять и защищать права и интересы членов профсоюза по социально-трудовым вопросам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соответствии с ТК РФ и Законом от 12 января 1996 г. № 10-ФЗ «О профессиональных союзах, их правах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 гарантиях деятельности».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во взаимоотношениях с работодателем интересы работников, не являющихся членами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профсоюза, в случае, если они уполномочили выборный орган первичной профсоюзной организации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представлять их интересы и перечисляют ежемесячно денежные средства из заработной платы на счет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первичной профсоюзной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 Осуществлять контроль за соблюдением работодателем и его представителями трудового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законодательства и иных нормативных правовых актов, содержащих нормы трудового права.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8.3. Осуществлять контроль за правильностью ведения и хранения трудовых книжек работников, за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своевременностью внесения в них записей, в том числе при установлении квалификационных категорий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 результатам аттестации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8.4. Осуществлять контроль за охраной труда в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 Представлять и защищать трудовые права членов профсоюза в комиссии по трудовым спорам и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суде.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 Осуществлять контроль за правильностью и своевременностью предоставления работникам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отпусков и их оплаты.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8.7. Осуществлять контроль за соблюдением порядка аттестации педагогических работников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образовательной организации, проводимой в целях подтверждения соответствия занимаемой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должности.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 Принимать участие в аттестации работников образовательной организации на соответствие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занимаемой должности, делегируя представителя в состав аттестационной комиссии образовательной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8.9. Осуществлять проверку правильности удержания и перечисления на счет первичной профсоюзной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организации членских профсоюзных взносов.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8.10. Информировать членов профсоюза о своей работе, о деятельности выборных профсоюзных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органов.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8.11. Организовывать физкультурно-оздоровительную и культурно-массовую работу для членов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профсоюза и других работников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8.12. Содействовать оздоровлению детей работников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8.13. Ходатайствовать о присвоении почетных званий, представлении к наградам работников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IX. Контроль за выполнением коллективного договора.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Ответственность сторон коллективного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договора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Стороны договорились: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9.1. Совместно разрабатывать ежегодный план мероприятий по реализации настоящего коллективного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договора на текущий год и ежегодно отчитываться на общем собрании работников о его выполнении.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9.2. Работодатель в течение семи календарных дней со дня подписания коллективного договора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направляет его в орган по труду (уполномоченный орган) для уведомительной регистрации.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9.3. Разъяснять условия коллективного договора работникам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9.4. Предоставлять сторонам необходимую информацию в целях обеспечения надлежащего контроля за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выполнением условий коллективного договора в течение семи календарных дней со дня получения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соответствующего запроса.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34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60"/>
        <w:gridCol w:w="1020"/>
        <w:gridCol w:w="520"/>
        <w:gridCol w:w="3720"/>
        <w:gridCol w:w="580"/>
        <w:gridCol w:w="1720"/>
        <w:gridCol w:w="4320"/>
      </w:tblGrid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 работодателя: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 работников: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первичной профсоюзной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организации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1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5ffe7f0621445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