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88" w:rsidRDefault="00466425" w:rsidP="008637B6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F1988">
        <w:rPr>
          <w:rFonts w:ascii="Times New Roman" w:hAnsi="Times New Roman" w:cs="Times New Roman"/>
          <w:sz w:val="26"/>
          <w:szCs w:val="26"/>
        </w:rPr>
        <w:t>образования</w:t>
      </w:r>
    </w:p>
    <w:p w:rsidR="00DF1988" w:rsidRDefault="00DF1988" w:rsidP="008637B6">
      <w:pPr>
        <w:tabs>
          <w:tab w:val="center" w:pos="4252"/>
        </w:tabs>
        <w:spacing w:after="0" w:line="240" w:lineRule="atLeast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DF1988" w:rsidRDefault="00DF1988" w:rsidP="008637B6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8637B6" w:rsidRDefault="008637B6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988" w:rsidRDefault="00DF1988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466425" w:rsidRPr="007379FC" w:rsidRDefault="002840C6" w:rsidP="00B27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№ 460</w:t>
      </w:r>
      <w:r w:rsidR="00DF1988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21.09.2022</w:t>
      </w:r>
    </w:p>
    <w:p w:rsidR="007379FC" w:rsidRPr="00561C28" w:rsidRDefault="007379FC" w:rsidP="00561C2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C28">
        <w:rPr>
          <w:rFonts w:ascii="Times New Roman" w:hAnsi="Times New Roman" w:cs="Times New Roman"/>
          <w:b/>
          <w:sz w:val="26"/>
          <w:szCs w:val="26"/>
        </w:rPr>
        <w:t xml:space="preserve">Об организации работы по формированию функциональной грамотности учащихся </w:t>
      </w:r>
      <w:r w:rsidR="00561C28" w:rsidRPr="00561C28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общеобразовательных учреждений Партиза</w:t>
      </w:r>
      <w:r w:rsidR="00872E24">
        <w:rPr>
          <w:rFonts w:ascii="Times New Roman" w:hAnsi="Times New Roman" w:cs="Times New Roman"/>
          <w:b/>
          <w:sz w:val="26"/>
          <w:szCs w:val="26"/>
        </w:rPr>
        <w:t>нского городского округа на 2022 – 2023</w:t>
      </w:r>
      <w:r w:rsidR="00561C28" w:rsidRPr="00561C2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379FC" w:rsidRDefault="007379FC" w:rsidP="00E96D65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38E8" w:rsidRPr="00E307F7" w:rsidRDefault="00B27712" w:rsidP="004938E8">
      <w:pPr>
        <w:pStyle w:val="1"/>
        <w:ind w:firstLine="0"/>
        <w:jc w:val="both"/>
        <w:rPr>
          <w:color w:val="000000"/>
        </w:rPr>
      </w:pPr>
      <w:r w:rsidRPr="00E307F7">
        <w:t>На основании письма Министерства просвещения Российской Федерации 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в соответст</w:t>
      </w:r>
      <w:r w:rsidR="004D75C3" w:rsidRPr="00E307F7">
        <w:t xml:space="preserve">вии </w:t>
      </w:r>
      <w:r w:rsidRPr="00E307F7">
        <w:t>с приказом Министерства образован</w:t>
      </w:r>
      <w:r w:rsidR="00E96D65" w:rsidRPr="00E307F7">
        <w:t xml:space="preserve">ия и науки Приморского края от </w:t>
      </w:r>
      <w:r w:rsidR="00872E24">
        <w:t xml:space="preserve">16.09.2022 №1022 –а </w:t>
      </w:r>
      <w:r w:rsidR="00247F14" w:rsidRPr="00E307F7">
        <w:t xml:space="preserve"> «</w:t>
      </w:r>
      <w:r w:rsidR="00247F14" w:rsidRPr="00E307F7">
        <w:rPr>
          <w:bCs/>
          <w:color w:val="000000"/>
        </w:rPr>
        <w:t xml:space="preserve">Об утверждении регионального плана мероприятий ,направленного на формирование и оценку </w:t>
      </w:r>
      <w:r w:rsidR="00E307F7">
        <w:rPr>
          <w:bCs/>
          <w:color w:val="000000"/>
        </w:rPr>
        <w:t xml:space="preserve">функциональной грамотности обучающихся </w:t>
      </w:r>
      <w:r w:rsidR="00247F14" w:rsidRPr="00E307F7">
        <w:rPr>
          <w:bCs/>
          <w:color w:val="000000"/>
        </w:rPr>
        <w:t xml:space="preserve">общеобразовательных организаций Приморского края, на 2022/2023 учебный год», </w:t>
      </w:r>
      <w:r w:rsidR="00247F14" w:rsidRPr="00E307F7">
        <w:rPr>
          <w:color w:val="000000"/>
        </w:rPr>
        <w:t>в целях организации работы по повышению качества образования, оценки уровня функциональной грамотности обучающихся в образовательн</w:t>
      </w:r>
      <w:r w:rsidR="00E307F7" w:rsidRPr="00E307F7">
        <w:rPr>
          <w:color w:val="000000"/>
        </w:rPr>
        <w:t>ых учреждениях Партизанского городского округа</w:t>
      </w:r>
      <w:r w:rsidR="00247F14" w:rsidRPr="00E307F7">
        <w:rPr>
          <w:color w:val="000000"/>
        </w:rPr>
        <w:t>, во исполнение стратегической инициативы «Школа успешного будущего», утвержденной приказом министерства образования Приморского края от 29.07.2022 №796-а</w:t>
      </w:r>
    </w:p>
    <w:p w:rsidR="00247F14" w:rsidRPr="00247F14" w:rsidRDefault="00247F14" w:rsidP="00247F14">
      <w:pPr>
        <w:pStyle w:val="1"/>
        <w:spacing w:after="640" w:line="240" w:lineRule="auto"/>
        <w:ind w:firstLine="0"/>
        <w:jc w:val="both"/>
      </w:pPr>
      <w:r>
        <w:rPr>
          <w:sz w:val="26"/>
          <w:szCs w:val="26"/>
        </w:rPr>
        <w:t>ПРИКАЗЫВАЮ:</w:t>
      </w:r>
    </w:p>
    <w:p w:rsidR="007379FC" w:rsidRPr="004938E8" w:rsidRDefault="00247F14" w:rsidP="00561C2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307F7">
        <w:rPr>
          <w:rFonts w:ascii="Times New Roman" w:hAnsi="Times New Roman" w:cs="Times New Roman"/>
          <w:sz w:val="28"/>
          <w:szCs w:val="28"/>
        </w:rPr>
        <w:t xml:space="preserve">1.Утвердить муниципальный </w:t>
      </w:r>
      <w:r w:rsidR="007379FC" w:rsidRPr="004938E8">
        <w:rPr>
          <w:rFonts w:ascii="Times New Roman" w:hAnsi="Times New Roman" w:cs="Times New Roman"/>
          <w:sz w:val="28"/>
          <w:szCs w:val="28"/>
        </w:rPr>
        <w:t xml:space="preserve">план  мероприятий, направленных на формирование и оценку  функциональной грамотности обучающихся </w:t>
      </w:r>
      <w:r w:rsidR="007379FC" w:rsidRPr="004938E8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 Партиза</w:t>
      </w:r>
      <w:r w:rsidR="002840C6" w:rsidRPr="004938E8">
        <w:rPr>
          <w:rFonts w:ascii="Times New Roman" w:hAnsi="Times New Roman" w:cs="Times New Roman"/>
          <w:sz w:val="28"/>
          <w:szCs w:val="28"/>
        </w:rPr>
        <w:t>нского городского округа на 2022 - 2023</w:t>
      </w:r>
      <w:r w:rsidR="007379FC" w:rsidRPr="004938E8">
        <w:rPr>
          <w:rFonts w:ascii="Times New Roman" w:hAnsi="Times New Roman" w:cs="Times New Roman"/>
          <w:sz w:val="28"/>
          <w:szCs w:val="28"/>
        </w:rPr>
        <w:t xml:space="preserve">  учебный год (Приложение 1)</w:t>
      </w:r>
      <w:r w:rsidR="00664C41" w:rsidRPr="004938E8">
        <w:rPr>
          <w:rFonts w:ascii="Times New Roman" w:hAnsi="Times New Roman" w:cs="Times New Roman"/>
          <w:sz w:val="28"/>
          <w:szCs w:val="28"/>
        </w:rPr>
        <w:t>.</w:t>
      </w:r>
    </w:p>
    <w:p w:rsidR="00B27712" w:rsidRPr="00561C28" w:rsidRDefault="00247F14" w:rsidP="00561C2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379FC" w:rsidRPr="004938E8">
        <w:rPr>
          <w:rFonts w:ascii="Times New Roman" w:hAnsi="Times New Roman" w:cs="Times New Roman"/>
          <w:sz w:val="28"/>
          <w:szCs w:val="28"/>
        </w:rPr>
        <w:t>2</w:t>
      </w:r>
      <w:r w:rsidR="00B27712" w:rsidRPr="004938E8">
        <w:rPr>
          <w:rFonts w:ascii="Times New Roman" w:hAnsi="Times New Roman" w:cs="Times New Roman"/>
          <w:sz w:val="28"/>
          <w:szCs w:val="28"/>
        </w:rPr>
        <w:t>. Руководителям муниципа</w:t>
      </w:r>
      <w:r w:rsidR="007379FC" w:rsidRPr="004938E8">
        <w:rPr>
          <w:rFonts w:ascii="Times New Roman" w:hAnsi="Times New Roman" w:cs="Times New Roman"/>
          <w:sz w:val="28"/>
          <w:szCs w:val="28"/>
        </w:rPr>
        <w:t>льных общеобразовательных учреждений</w:t>
      </w:r>
      <w:r w:rsidR="00B27712" w:rsidRPr="00561C28">
        <w:rPr>
          <w:rFonts w:ascii="Times New Roman" w:hAnsi="Times New Roman" w:cs="Times New Roman"/>
          <w:sz w:val="26"/>
          <w:szCs w:val="26"/>
        </w:rPr>
        <w:t>:</w:t>
      </w:r>
    </w:p>
    <w:p w:rsidR="004938E8" w:rsidRPr="004938E8" w:rsidRDefault="00247F14" w:rsidP="004938E8">
      <w:pPr>
        <w:pStyle w:val="1"/>
        <w:tabs>
          <w:tab w:val="left" w:pos="1234"/>
        </w:tabs>
        <w:ind w:firstLine="0"/>
        <w:jc w:val="both"/>
        <w:rPr>
          <w:color w:val="000000"/>
        </w:rPr>
      </w:pPr>
      <w:r w:rsidRPr="004938E8">
        <w:t xml:space="preserve"> </w:t>
      </w:r>
      <w:r w:rsidR="007379FC" w:rsidRPr="004938E8">
        <w:t>2</w:t>
      </w:r>
      <w:r w:rsidR="00B27712" w:rsidRPr="004938E8">
        <w:t>.1. </w:t>
      </w:r>
      <w:r w:rsidR="007379FC" w:rsidRPr="004938E8">
        <w:t>О</w:t>
      </w:r>
      <w:r w:rsidR="00B27712" w:rsidRPr="004938E8">
        <w:t>беспечить разработку и утверждение планов мероприятий, направленных на формирование и оценку функциональной грамотности обучающихся</w:t>
      </w:r>
      <w:r w:rsidR="007379FC" w:rsidRPr="004938E8">
        <w:t xml:space="preserve"> общеобразовательных учреждений </w:t>
      </w:r>
      <w:r w:rsidR="00561C28" w:rsidRPr="004938E8">
        <w:t>Партизанс</w:t>
      </w:r>
      <w:r w:rsidR="007379FC" w:rsidRPr="004938E8">
        <w:t>кого городского округа</w:t>
      </w:r>
      <w:r w:rsidRPr="004938E8">
        <w:rPr>
          <w:color w:val="000000"/>
        </w:rPr>
        <w:t xml:space="preserve"> на </w:t>
      </w:r>
      <w:r w:rsidR="00E307F7">
        <w:rPr>
          <w:color w:val="000000"/>
        </w:rPr>
        <w:t xml:space="preserve"> </w:t>
      </w:r>
      <w:r w:rsidRPr="004938E8">
        <w:rPr>
          <w:color w:val="000000"/>
        </w:rPr>
        <w:t xml:space="preserve"> школьном уровне (до 30 сентября 2022 года);</w:t>
      </w:r>
      <w:bookmarkStart w:id="0" w:name="bookmark12"/>
      <w:bookmarkEnd w:id="0"/>
      <w:r w:rsidRPr="004938E8">
        <w:rPr>
          <w:color w:val="000000"/>
        </w:rPr>
        <w:t xml:space="preserve"> </w:t>
      </w:r>
    </w:p>
    <w:p w:rsidR="004938E8" w:rsidRDefault="00247F14" w:rsidP="004938E8">
      <w:pPr>
        <w:pStyle w:val="1"/>
        <w:tabs>
          <w:tab w:val="left" w:pos="1234"/>
        </w:tabs>
        <w:ind w:firstLine="0"/>
        <w:jc w:val="both"/>
        <w:rPr>
          <w:color w:val="000000"/>
        </w:rPr>
      </w:pPr>
      <w:r>
        <w:rPr>
          <w:color w:val="000000"/>
        </w:rPr>
        <w:t>2.2</w:t>
      </w:r>
      <w:r w:rsidR="004938E8">
        <w:rPr>
          <w:color w:val="000000"/>
        </w:rPr>
        <w:t xml:space="preserve">. </w:t>
      </w:r>
      <w:r>
        <w:rPr>
          <w:color w:val="000000"/>
        </w:rPr>
        <w:t xml:space="preserve">Обеспечить контроль за использованием в учебном процессе педагогами общеобразовательных организаций банка заданий для </w:t>
      </w:r>
      <w:r w:rsidRPr="004938E8">
        <w:rPr>
          <w:color w:val="000000"/>
        </w:rPr>
        <w:t xml:space="preserve">оценки функциональной грамотности, разработанного ФГБНУ </w:t>
      </w:r>
      <w:r>
        <w:rPr>
          <w:color w:val="000000"/>
        </w:rPr>
        <w:t>«Институт стратегии развития образования Российской академии образования» (постоянно);</w:t>
      </w:r>
      <w:bookmarkStart w:id="1" w:name="bookmark13"/>
      <w:bookmarkEnd w:id="1"/>
      <w:r>
        <w:rPr>
          <w:color w:val="000000"/>
        </w:rPr>
        <w:t xml:space="preserve"> </w:t>
      </w:r>
      <w:r w:rsidR="004938E8">
        <w:rPr>
          <w:color w:val="000000"/>
        </w:rPr>
        <w:t xml:space="preserve">                          </w:t>
      </w:r>
    </w:p>
    <w:p w:rsidR="00247F14" w:rsidRDefault="004938E8" w:rsidP="004938E8">
      <w:pPr>
        <w:pStyle w:val="1"/>
        <w:tabs>
          <w:tab w:val="left" w:pos="1234"/>
        </w:tabs>
        <w:ind w:firstLine="0"/>
        <w:jc w:val="both"/>
      </w:pPr>
      <w:r>
        <w:rPr>
          <w:color w:val="000000"/>
        </w:rPr>
        <w:t xml:space="preserve">2.3. </w:t>
      </w:r>
      <w:r w:rsidR="00247F14">
        <w:rPr>
          <w:color w:val="000000"/>
        </w:rPr>
        <w:t>Обеспечить формирование муниципального методического актива по вопросам формирования и оценки функциональной грамотности учащихся (до 3 октября 2022 года);</w:t>
      </w:r>
    </w:p>
    <w:p w:rsidR="00247F14" w:rsidRDefault="004938E8" w:rsidP="004938E8">
      <w:pPr>
        <w:pStyle w:val="1"/>
        <w:tabs>
          <w:tab w:val="left" w:pos="1239"/>
        </w:tabs>
        <w:ind w:firstLine="0"/>
        <w:jc w:val="both"/>
      </w:pPr>
      <w:bookmarkStart w:id="2" w:name="bookmark14"/>
      <w:bookmarkEnd w:id="2"/>
      <w:r>
        <w:rPr>
          <w:color w:val="000000"/>
        </w:rPr>
        <w:t>2.4. О</w:t>
      </w:r>
      <w:r w:rsidR="00247F14">
        <w:rPr>
          <w:color w:val="000000"/>
        </w:rPr>
        <w:t>рганизовать информационно-просветительскую работу с родителями, представителями средств массовой информации, общественностью по вопросам развития функциональной грамотности обучающихся (постоянно).</w:t>
      </w:r>
    </w:p>
    <w:p w:rsidR="003E2A49" w:rsidRPr="00B07E94" w:rsidRDefault="00561C28" w:rsidP="00561C2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94">
        <w:rPr>
          <w:rFonts w:ascii="Times New Roman" w:hAnsi="Times New Roman" w:cs="Times New Roman"/>
          <w:sz w:val="28"/>
          <w:szCs w:val="28"/>
        </w:rPr>
        <w:t>3. Контроль за исполнением данного приказа возло</w:t>
      </w:r>
      <w:r w:rsidR="002840C6" w:rsidRPr="00B07E94">
        <w:rPr>
          <w:rFonts w:ascii="Times New Roman" w:hAnsi="Times New Roman" w:cs="Times New Roman"/>
          <w:sz w:val="28"/>
          <w:szCs w:val="28"/>
        </w:rPr>
        <w:t xml:space="preserve">жить на директора МКУ </w:t>
      </w:r>
      <w:r w:rsidR="00B07E94">
        <w:rPr>
          <w:rFonts w:ascii="Times New Roman" w:hAnsi="Times New Roman" w:cs="Times New Roman"/>
          <w:sz w:val="28"/>
          <w:szCs w:val="28"/>
        </w:rPr>
        <w:t xml:space="preserve">ПГО    </w:t>
      </w:r>
      <w:r w:rsidR="002840C6" w:rsidRPr="00B07E94">
        <w:rPr>
          <w:rFonts w:ascii="Times New Roman" w:hAnsi="Times New Roman" w:cs="Times New Roman"/>
          <w:sz w:val="28"/>
          <w:szCs w:val="28"/>
        </w:rPr>
        <w:t>«</w:t>
      </w:r>
      <w:r w:rsidRPr="00B07E94">
        <w:rPr>
          <w:rFonts w:ascii="Times New Roman" w:hAnsi="Times New Roman" w:cs="Times New Roman"/>
          <w:sz w:val="28"/>
          <w:szCs w:val="28"/>
        </w:rPr>
        <w:t xml:space="preserve">Центр развития образования» </w:t>
      </w:r>
      <w:r w:rsidR="00B07E94">
        <w:rPr>
          <w:rFonts w:ascii="Times New Roman" w:hAnsi="Times New Roman" w:cs="Times New Roman"/>
          <w:sz w:val="28"/>
          <w:szCs w:val="28"/>
        </w:rPr>
        <w:t>Т.Н. Сорокину.</w:t>
      </w:r>
    </w:p>
    <w:p w:rsidR="003E2A49" w:rsidRDefault="003E2A49" w:rsidP="00561C28">
      <w:pPr>
        <w:pStyle w:val="a4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0C6" w:rsidRDefault="002840C6" w:rsidP="002840C6">
      <w:pPr>
        <w:spacing w:line="360" w:lineRule="auto"/>
        <w:jc w:val="both"/>
        <w:rPr>
          <w:sz w:val="26"/>
          <w:szCs w:val="26"/>
        </w:rPr>
      </w:pPr>
    </w:p>
    <w:p w:rsid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  <w:r w:rsidRPr="002840C6">
        <w:rPr>
          <w:color w:val="000000"/>
        </w:rPr>
        <w:t>Заместитель главы администрации</w:t>
      </w:r>
    </w:p>
    <w:p w:rsidR="00E307F7" w:rsidRP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  <w:sectPr w:rsidR="00E307F7" w:rsidRPr="00E307F7" w:rsidSect="00E307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840C6">
        <w:rPr>
          <w:color w:val="000000"/>
        </w:rPr>
        <w:t xml:space="preserve"> – начальник управления образования</w:t>
      </w:r>
      <w:r w:rsidRPr="002840C6">
        <w:rPr>
          <w:color w:val="000000"/>
        </w:rPr>
        <w:tab/>
        <w:t xml:space="preserve">       </w:t>
      </w:r>
      <w:r w:rsidR="00872E24">
        <w:rPr>
          <w:color w:val="000000"/>
        </w:rPr>
        <w:t xml:space="preserve">                   </w:t>
      </w:r>
      <w:r w:rsidRPr="002840C6">
        <w:rPr>
          <w:color w:val="000000"/>
        </w:rPr>
        <w:t xml:space="preserve"> А.В.Фёдорова</w:t>
      </w:r>
    </w:p>
    <w:p w:rsidR="001E1E9B" w:rsidRDefault="001E1E9B" w:rsidP="00561C2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E9B" w:rsidRPr="001E1E9B" w:rsidRDefault="001E1E9B" w:rsidP="001E1E9B">
      <w:pPr>
        <w:pStyle w:val="a4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1E9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1E1E9B" w:rsidRDefault="001E1E9B" w:rsidP="001E1E9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9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93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9B">
        <w:rPr>
          <w:rFonts w:ascii="Times New Roman" w:hAnsi="Times New Roman" w:cs="Times New Roman"/>
          <w:b/>
          <w:sz w:val="28"/>
          <w:szCs w:val="28"/>
        </w:rPr>
        <w:t xml:space="preserve"> мероприятий, направленных на формирование и оценку  </w:t>
      </w:r>
      <w:r w:rsidR="00493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9B">
        <w:rPr>
          <w:rFonts w:ascii="Times New Roman" w:hAnsi="Times New Roman" w:cs="Times New Roman"/>
          <w:b/>
          <w:sz w:val="28"/>
          <w:szCs w:val="28"/>
        </w:rPr>
        <w:t>функциональной грамотности обучающихся общеобразовательных организаций Партизанского городского округа на 2022 - 2023  учебный год</w:t>
      </w:r>
    </w:p>
    <w:p w:rsidR="001E1E9B" w:rsidRDefault="001E1E9B" w:rsidP="001E1E9B"/>
    <w:p w:rsidR="001E1E9B" w:rsidRPr="001E1E9B" w:rsidRDefault="001E1E9B" w:rsidP="001E1E9B">
      <w:pPr>
        <w:tabs>
          <w:tab w:val="left" w:pos="1232"/>
        </w:tabs>
      </w:pP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6"/>
        <w:gridCol w:w="5374"/>
        <w:gridCol w:w="2268"/>
        <w:gridCol w:w="3642"/>
        <w:gridCol w:w="2956"/>
      </w:tblGrid>
      <w:tr w:rsidR="00244AD2" w:rsidTr="00244AD2">
        <w:tc>
          <w:tcPr>
            <w:tcW w:w="546" w:type="dxa"/>
            <w:vAlign w:val="center"/>
          </w:tcPr>
          <w:p w:rsidR="001E1E9B" w:rsidRDefault="001E1E9B" w:rsidP="001E1E9B">
            <w:pPr>
              <w:pStyle w:val="ac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374" w:type="dxa"/>
            <w:vAlign w:val="center"/>
          </w:tcPr>
          <w:p w:rsidR="001E1E9B" w:rsidRDefault="001E1E9B" w:rsidP="001E1E9B">
            <w:pPr>
              <w:pStyle w:val="ac"/>
              <w:jc w:val="center"/>
            </w:pPr>
            <w:r>
              <w:rPr>
                <w:b/>
                <w:bCs/>
                <w:color w:val="31363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1E1E9B" w:rsidRDefault="00E307F7" w:rsidP="001E1E9B">
            <w:pPr>
              <w:pStyle w:val="ac"/>
              <w:jc w:val="center"/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3642" w:type="dxa"/>
            <w:vAlign w:val="center"/>
          </w:tcPr>
          <w:p w:rsidR="001E1E9B" w:rsidRDefault="00E307F7" w:rsidP="001E1E9B">
            <w:pPr>
              <w:pStyle w:val="ac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2956" w:type="dxa"/>
            <w:vAlign w:val="center"/>
          </w:tcPr>
          <w:p w:rsidR="001E1E9B" w:rsidRDefault="001E1E9B" w:rsidP="001E1E9B">
            <w:pPr>
              <w:pStyle w:val="ac"/>
              <w:jc w:val="center"/>
            </w:pPr>
            <w:r>
              <w:rPr>
                <w:b/>
                <w:bCs/>
                <w:color w:val="313638"/>
              </w:rPr>
              <w:t>Ответственный исполнитель</w:t>
            </w:r>
          </w:p>
        </w:tc>
      </w:tr>
      <w:tr w:rsidR="001E1E9B" w:rsidTr="001E1E9B">
        <w:tc>
          <w:tcPr>
            <w:tcW w:w="546" w:type="dxa"/>
            <w:vAlign w:val="center"/>
          </w:tcPr>
          <w:p w:rsidR="001E1E9B" w:rsidRDefault="001E1E9B" w:rsidP="001E1E9B">
            <w:pPr>
              <w:pStyle w:val="ac"/>
              <w:jc w:val="center"/>
            </w:pPr>
            <w:r>
              <w:rPr>
                <w:b/>
                <w:bCs/>
                <w:color w:val="313638"/>
              </w:rPr>
              <w:t>1.</w:t>
            </w:r>
          </w:p>
        </w:tc>
        <w:tc>
          <w:tcPr>
            <w:tcW w:w="14240" w:type="dxa"/>
            <w:gridSpan w:val="4"/>
            <w:vAlign w:val="center"/>
          </w:tcPr>
          <w:p w:rsidR="001E1E9B" w:rsidRDefault="001E1E9B" w:rsidP="001E1E9B">
            <w:pPr>
              <w:pStyle w:val="ac"/>
              <w:jc w:val="center"/>
            </w:pPr>
            <w:r>
              <w:rPr>
                <w:b/>
                <w:bCs/>
              </w:rPr>
              <w:t>Организационные и управленческие мероприятия</w:t>
            </w:r>
          </w:p>
        </w:tc>
      </w:tr>
      <w:tr w:rsidR="00244AD2" w:rsidTr="00244AD2">
        <w:tc>
          <w:tcPr>
            <w:tcW w:w="546" w:type="dxa"/>
            <w:vAlign w:val="center"/>
          </w:tcPr>
          <w:p w:rsidR="001E1E9B" w:rsidRDefault="00244AD2" w:rsidP="001E1E9B">
            <w:pPr>
              <w:pStyle w:val="ac"/>
              <w:jc w:val="center"/>
            </w:pPr>
            <w:r>
              <w:t>1.1</w:t>
            </w:r>
          </w:p>
        </w:tc>
        <w:tc>
          <w:tcPr>
            <w:tcW w:w="5374" w:type="dxa"/>
            <w:vAlign w:val="bottom"/>
          </w:tcPr>
          <w:p w:rsidR="001E1E9B" w:rsidRDefault="00244AD2" w:rsidP="001E1E9B">
            <w:pPr>
              <w:pStyle w:val="ac"/>
              <w:jc w:val="both"/>
            </w:pPr>
            <w:r>
              <w:t>Назначение лиц, ответственных за вопросы формирования функциональной грамотности обучающихся</w:t>
            </w:r>
          </w:p>
        </w:tc>
        <w:tc>
          <w:tcPr>
            <w:tcW w:w="2268" w:type="dxa"/>
            <w:vAlign w:val="center"/>
          </w:tcPr>
          <w:p w:rsidR="001E1E9B" w:rsidRDefault="00244AD2" w:rsidP="00244AD2">
            <w:pPr>
              <w:pStyle w:val="ac"/>
              <w:jc w:val="center"/>
            </w:pPr>
            <w:r>
              <w:t>До 10.09.2022</w:t>
            </w:r>
          </w:p>
        </w:tc>
        <w:tc>
          <w:tcPr>
            <w:tcW w:w="3642" w:type="dxa"/>
            <w:vAlign w:val="center"/>
          </w:tcPr>
          <w:p w:rsidR="001E1E9B" w:rsidRDefault="00244AD2" w:rsidP="00244AD2">
            <w:pPr>
              <w:pStyle w:val="ac"/>
              <w:jc w:val="both"/>
            </w:pPr>
            <w:r>
              <w:t>Приказ о назначении ответственных лиц</w:t>
            </w:r>
          </w:p>
        </w:tc>
        <w:tc>
          <w:tcPr>
            <w:tcW w:w="2956" w:type="dxa"/>
          </w:tcPr>
          <w:p w:rsidR="001E1E9B" w:rsidRDefault="00244AD2" w:rsidP="001E1E9B">
            <w:pPr>
              <w:pStyle w:val="ac"/>
            </w:pPr>
            <w:r>
              <w:t>Руководители  ОУ ПГО</w:t>
            </w:r>
          </w:p>
        </w:tc>
      </w:tr>
      <w:tr w:rsidR="00244AD2" w:rsidTr="00244AD2">
        <w:tc>
          <w:tcPr>
            <w:tcW w:w="546" w:type="dxa"/>
          </w:tcPr>
          <w:p w:rsidR="001E1E9B" w:rsidRPr="00244AD2" w:rsidRDefault="00244AD2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74" w:type="dxa"/>
            <w:vAlign w:val="center"/>
          </w:tcPr>
          <w:p w:rsidR="001E1E9B" w:rsidRDefault="00244AD2" w:rsidP="00B81C11">
            <w:pPr>
              <w:pStyle w:val="ac"/>
              <w:jc w:val="both"/>
            </w:pPr>
            <w:r>
              <w:t xml:space="preserve">Разработка и утверждение планов мероприятий по формированию и оценке функциональной грамотности обучающихся на 2022 -2023 учебный год </w:t>
            </w:r>
          </w:p>
        </w:tc>
        <w:tc>
          <w:tcPr>
            <w:tcW w:w="2268" w:type="dxa"/>
            <w:vAlign w:val="center"/>
          </w:tcPr>
          <w:p w:rsidR="001E1E9B" w:rsidRDefault="00872E24" w:rsidP="00244AD2">
            <w:pPr>
              <w:pStyle w:val="ac"/>
              <w:jc w:val="center"/>
            </w:pPr>
            <w:r>
              <w:t>До 3</w:t>
            </w:r>
            <w:r w:rsidR="00244AD2">
              <w:t>0.09.2022</w:t>
            </w:r>
          </w:p>
        </w:tc>
        <w:tc>
          <w:tcPr>
            <w:tcW w:w="3642" w:type="dxa"/>
            <w:vAlign w:val="bottom"/>
          </w:tcPr>
          <w:p w:rsidR="001E1E9B" w:rsidRDefault="00244AD2" w:rsidP="00244AD2">
            <w:pPr>
              <w:pStyle w:val="ac"/>
              <w:jc w:val="both"/>
            </w:pPr>
            <w:r>
              <w:t>Наличие планов мероприятий по формированию и оценке функциональной грамотности обучающихся на 2022 -</w:t>
            </w:r>
            <w:r w:rsidR="00872E24">
              <w:t xml:space="preserve"> </w:t>
            </w:r>
            <w:r>
              <w:t>2023 учебный год</w:t>
            </w:r>
          </w:p>
        </w:tc>
        <w:tc>
          <w:tcPr>
            <w:tcW w:w="2956" w:type="dxa"/>
          </w:tcPr>
          <w:p w:rsidR="00244AD2" w:rsidRDefault="00244AD2" w:rsidP="001E1E9B">
            <w:pPr>
              <w:pStyle w:val="ac"/>
              <w:spacing w:line="271" w:lineRule="auto"/>
            </w:pPr>
            <w:r>
              <w:t>МКУ ПГО «ЦРО»</w:t>
            </w:r>
          </w:p>
          <w:p w:rsidR="00244AD2" w:rsidRPr="00244AD2" w:rsidRDefault="00244AD2" w:rsidP="00244AD2">
            <w:pPr>
              <w:rPr>
                <w:rFonts w:ascii="Times New Roman" w:hAnsi="Times New Roman" w:cs="Times New Roman"/>
              </w:rPr>
            </w:pPr>
            <w:r w:rsidRPr="00244AD2">
              <w:rPr>
                <w:rFonts w:ascii="Times New Roman" w:hAnsi="Times New Roman" w:cs="Times New Roman"/>
              </w:rPr>
              <w:t>Руководители  ОУ ПГО</w:t>
            </w:r>
          </w:p>
          <w:p w:rsidR="001E1E9B" w:rsidRPr="00244AD2" w:rsidRDefault="001E1E9B" w:rsidP="00244AD2"/>
        </w:tc>
      </w:tr>
      <w:tr w:rsidR="00244AD2" w:rsidTr="00244AD2">
        <w:tc>
          <w:tcPr>
            <w:tcW w:w="546" w:type="dxa"/>
          </w:tcPr>
          <w:p w:rsidR="001E1E9B" w:rsidRPr="00B81C11" w:rsidRDefault="00244AD2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 w:rsidRPr="00B81C1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74" w:type="dxa"/>
          </w:tcPr>
          <w:p w:rsidR="001E1E9B" w:rsidRPr="00B81C11" w:rsidRDefault="00B81C11" w:rsidP="00B81C11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 w:rsidRPr="00B81C11">
              <w:rPr>
                <w:rFonts w:ascii="Times New Roman" w:hAnsi="Times New Roman" w:cs="Times New Roman"/>
              </w:rPr>
              <w:t>Актуализация планов работы ММС, предметных МО в части формирования и оценки функциональной грамотности обучающихся</w:t>
            </w:r>
          </w:p>
        </w:tc>
        <w:tc>
          <w:tcPr>
            <w:tcW w:w="2268" w:type="dxa"/>
          </w:tcPr>
          <w:p w:rsidR="001E1E9B" w:rsidRPr="00B81C11" w:rsidRDefault="00872E24" w:rsidP="00B81C11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</w:t>
            </w:r>
            <w:r w:rsidR="00B81C11" w:rsidRPr="00B81C11">
              <w:rPr>
                <w:rFonts w:ascii="Times New Roman" w:hAnsi="Times New Roman" w:cs="Times New Roman"/>
              </w:rPr>
              <w:t>0.09.2022</w:t>
            </w:r>
          </w:p>
        </w:tc>
        <w:tc>
          <w:tcPr>
            <w:tcW w:w="3642" w:type="dxa"/>
          </w:tcPr>
          <w:p w:rsidR="001E1E9B" w:rsidRPr="00B81C11" w:rsidRDefault="00B81C1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Актуализированные планы работы методической службы и городских методических объединений</w:t>
            </w:r>
          </w:p>
        </w:tc>
        <w:tc>
          <w:tcPr>
            <w:tcW w:w="2956" w:type="dxa"/>
          </w:tcPr>
          <w:p w:rsidR="001E1E9B" w:rsidRPr="00B81C11" w:rsidRDefault="00B81C1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ММС, руководители ГМО</w:t>
            </w:r>
          </w:p>
        </w:tc>
      </w:tr>
      <w:tr w:rsidR="00B81C11" w:rsidTr="00D64C7D">
        <w:tc>
          <w:tcPr>
            <w:tcW w:w="546" w:type="dxa"/>
          </w:tcPr>
          <w:p w:rsidR="00B81C11" w:rsidRPr="00B81C11" w:rsidRDefault="00B81C1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240" w:type="dxa"/>
            <w:gridSpan w:val="4"/>
          </w:tcPr>
          <w:p w:rsidR="00B81C11" w:rsidRPr="00B81C11" w:rsidRDefault="00B81C11" w:rsidP="00B81C11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1C11">
              <w:rPr>
                <w:rFonts w:ascii="Times New Roman" w:hAnsi="Times New Roman" w:cs="Times New Roman"/>
                <w:b/>
              </w:rPr>
              <w:t>Диагностические и оценочные процедуры</w:t>
            </w:r>
          </w:p>
        </w:tc>
      </w:tr>
      <w:tr w:rsidR="00B81C11" w:rsidTr="00244AD2">
        <w:tc>
          <w:tcPr>
            <w:tcW w:w="546" w:type="dxa"/>
          </w:tcPr>
          <w:p w:rsidR="00B81C11" w:rsidRPr="00B81C11" w:rsidRDefault="00B81C1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74" w:type="dxa"/>
          </w:tcPr>
          <w:p w:rsidR="00B81C11" w:rsidRPr="00B81C11" w:rsidRDefault="00B81C11" w:rsidP="00B81C11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 w:rsidRPr="00B81C11">
              <w:rPr>
                <w:rFonts w:ascii="Times New Roman" w:hAnsi="Times New Roman" w:cs="Times New Roman"/>
              </w:rPr>
              <w:t>Внедрение в учебный процесс банка заданий по формированию функциональной грамотности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B81C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разработанных</w:t>
            </w:r>
            <w:r w:rsidRPr="00B81C11">
              <w:rPr>
                <w:rFonts w:ascii="Times New Roman" w:hAnsi="Times New Roman" w:cs="Times New Roman"/>
              </w:rPr>
              <w:t xml:space="preserve"> ФГБНУ «Институт стратегии развития образования Российской академии образования»</w:t>
            </w:r>
          </w:p>
        </w:tc>
        <w:tc>
          <w:tcPr>
            <w:tcW w:w="2268" w:type="dxa"/>
          </w:tcPr>
          <w:p w:rsidR="00A95041" w:rsidRDefault="00A95041" w:rsidP="00A95041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</w:p>
          <w:p w:rsidR="00B81C11" w:rsidRPr="00B81C11" w:rsidRDefault="00872E24" w:rsidP="00A95041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42" w:type="dxa"/>
          </w:tcPr>
          <w:p w:rsidR="00B81C11" w:rsidRPr="00B81C11" w:rsidRDefault="00A95041" w:rsidP="00A95041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 w:rsidRPr="00B81C11">
              <w:rPr>
                <w:rFonts w:ascii="Times New Roman" w:hAnsi="Times New Roman" w:cs="Times New Roman"/>
              </w:rPr>
              <w:t>банка заданий по формированию функциональной грамотности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B81C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разработанных</w:t>
            </w:r>
            <w:r w:rsidRPr="00B81C11">
              <w:rPr>
                <w:rFonts w:ascii="Times New Roman" w:hAnsi="Times New Roman" w:cs="Times New Roman"/>
              </w:rPr>
              <w:t xml:space="preserve"> ФГБНУ «Институт стратегии развития образования Российской академии образования»</w:t>
            </w:r>
          </w:p>
        </w:tc>
        <w:tc>
          <w:tcPr>
            <w:tcW w:w="2956" w:type="dxa"/>
          </w:tcPr>
          <w:p w:rsidR="00A95041" w:rsidRDefault="00A9504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</w:p>
          <w:p w:rsidR="00A95041" w:rsidRDefault="00A95041" w:rsidP="00A95041">
            <w:pPr>
              <w:pStyle w:val="ac"/>
              <w:spacing w:line="271" w:lineRule="auto"/>
            </w:pPr>
            <w:r>
              <w:t>МКУ ПГО «ЦРО»</w:t>
            </w:r>
          </w:p>
          <w:p w:rsidR="00B81C11" w:rsidRPr="00B81C11" w:rsidRDefault="00A9504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ММС, руководители ГМО</w:t>
            </w:r>
          </w:p>
        </w:tc>
      </w:tr>
      <w:tr w:rsidR="00B81C11" w:rsidTr="00244AD2">
        <w:tc>
          <w:tcPr>
            <w:tcW w:w="546" w:type="dxa"/>
          </w:tcPr>
          <w:p w:rsidR="00B81C11" w:rsidRPr="00B81C11" w:rsidRDefault="00A9504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74" w:type="dxa"/>
          </w:tcPr>
          <w:p w:rsidR="00B81C11" w:rsidRPr="00B81C11" w:rsidRDefault="00A95041" w:rsidP="00765782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участию в региональном мониторинге по формированию функциональной</w:t>
            </w:r>
            <w:r w:rsidR="00765782">
              <w:rPr>
                <w:rFonts w:ascii="Times New Roman" w:hAnsi="Times New Roman" w:cs="Times New Roman"/>
              </w:rPr>
              <w:t xml:space="preserve"> грамотности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="00765782">
              <w:rPr>
                <w:rFonts w:ascii="Times New Roman" w:hAnsi="Times New Roman" w:cs="Times New Roman"/>
              </w:rPr>
              <w:t xml:space="preserve"> по трём направлениям: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5782">
              <w:rPr>
                <w:rFonts w:ascii="Times New Roman" w:hAnsi="Times New Roman" w:cs="Times New Roman"/>
              </w:rPr>
              <w:t xml:space="preserve">читательская, математическая и </w:t>
            </w:r>
            <w:r>
              <w:rPr>
                <w:rFonts w:ascii="Times New Roman" w:hAnsi="Times New Roman" w:cs="Times New Roman"/>
              </w:rPr>
              <w:t xml:space="preserve">естественнонаучная </w:t>
            </w:r>
            <w:r>
              <w:rPr>
                <w:rFonts w:ascii="Times New Roman" w:hAnsi="Times New Roman" w:cs="Times New Roman"/>
              </w:rPr>
              <w:lastRenderedPageBreak/>
              <w:t>функциональная грамотность</w:t>
            </w:r>
          </w:p>
        </w:tc>
        <w:tc>
          <w:tcPr>
            <w:tcW w:w="2268" w:type="dxa"/>
          </w:tcPr>
          <w:p w:rsidR="00B81C11" w:rsidRPr="00B81C11" w:rsidRDefault="00A95041" w:rsidP="00A95041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 2022</w:t>
            </w:r>
          </w:p>
        </w:tc>
        <w:tc>
          <w:tcPr>
            <w:tcW w:w="3642" w:type="dxa"/>
          </w:tcPr>
          <w:p w:rsidR="00B81C11" w:rsidRPr="00B81C11" w:rsidRDefault="00A95041" w:rsidP="00A95041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сформированности функциональной  грамотности обучающихся ОУ ПГО</w:t>
            </w:r>
          </w:p>
        </w:tc>
        <w:tc>
          <w:tcPr>
            <w:tcW w:w="2956" w:type="dxa"/>
          </w:tcPr>
          <w:p w:rsidR="00A95041" w:rsidRDefault="00A95041" w:rsidP="00A95041">
            <w:pPr>
              <w:pStyle w:val="ac"/>
              <w:spacing w:line="271" w:lineRule="auto"/>
            </w:pPr>
            <w:r>
              <w:t>МКУ ПГО «ЦРО»</w:t>
            </w:r>
          </w:p>
          <w:p w:rsidR="00B81C11" w:rsidRPr="00B81C11" w:rsidRDefault="00A95041" w:rsidP="00A95041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ММС</w:t>
            </w:r>
          </w:p>
        </w:tc>
      </w:tr>
      <w:tr w:rsidR="00B81C11" w:rsidTr="00244AD2">
        <w:tc>
          <w:tcPr>
            <w:tcW w:w="546" w:type="dxa"/>
          </w:tcPr>
          <w:p w:rsidR="00B81C11" w:rsidRPr="00B81C11" w:rsidRDefault="00765782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74" w:type="dxa"/>
          </w:tcPr>
          <w:p w:rsidR="00B81C11" w:rsidRPr="00B81C11" w:rsidRDefault="00765782" w:rsidP="00765782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готовности педагогических работников к внедрению </w:t>
            </w:r>
            <w:r w:rsidRPr="00B81C11">
              <w:rPr>
                <w:rFonts w:ascii="Times New Roman" w:hAnsi="Times New Roman" w:cs="Times New Roman"/>
              </w:rPr>
              <w:t>в учебный процесс банка заданий по формированию функциональной грамотности</w:t>
            </w:r>
          </w:p>
        </w:tc>
        <w:tc>
          <w:tcPr>
            <w:tcW w:w="2268" w:type="dxa"/>
          </w:tcPr>
          <w:p w:rsidR="00B81C11" w:rsidRPr="00B81C11" w:rsidRDefault="00872E24" w:rsidP="00765782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 22. – 14.10</w:t>
            </w:r>
            <w:r w:rsidR="0076578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642" w:type="dxa"/>
          </w:tcPr>
          <w:p w:rsidR="00B81C11" w:rsidRPr="00B81C11" w:rsidRDefault="00765782" w:rsidP="00765782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мониторинга</w:t>
            </w:r>
          </w:p>
        </w:tc>
        <w:tc>
          <w:tcPr>
            <w:tcW w:w="2956" w:type="dxa"/>
          </w:tcPr>
          <w:p w:rsidR="00765782" w:rsidRDefault="00765782" w:rsidP="00765782">
            <w:pPr>
              <w:pStyle w:val="ac"/>
              <w:spacing w:line="271" w:lineRule="auto"/>
            </w:pPr>
            <w:r>
              <w:t>МКУ ПГО «ЦРО»</w:t>
            </w:r>
          </w:p>
          <w:p w:rsidR="00B81C11" w:rsidRPr="00B81C11" w:rsidRDefault="00765782" w:rsidP="00765782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ММС</w:t>
            </w:r>
          </w:p>
        </w:tc>
      </w:tr>
      <w:tr w:rsidR="00765782" w:rsidTr="008F727C">
        <w:tc>
          <w:tcPr>
            <w:tcW w:w="546" w:type="dxa"/>
          </w:tcPr>
          <w:p w:rsidR="00765782" w:rsidRPr="00F35C52" w:rsidRDefault="00765782" w:rsidP="001E1E9B">
            <w:pPr>
              <w:tabs>
                <w:tab w:val="left" w:pos="1232"/>
              </w:tabs>
              <w:rPr>
                <w:rFonts w:ascii="Times New Roman" w:hAnsi="Times New Roman" w:cs="Times New Roman"/>
                <w:b/>
              </w:rPr>
            </w:pPr>
            <w:r w:rsidRPr="00F35C5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240" w:type="dxa"/>
            <w:gridSpan w:val="4"/>
          </w:tcPr>
          <w:p w:rsidR="00765782" w:rsidRPr="00B81C11" w:rsidRDefault="00765782" w:rsidP="00765782">
            <w:pPr>
              <w:tabs>
                <w:tab w:val="center" w:pos="70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35C52">
              <w:rPr>
                <w:rFonts w:ascii="Times New Roman" w:hAnsi="Times New Roman" w:cs="Times New Roman"/>
                <w:b/>
              </w:rPr>
              <w:t>Методическое сопровождение образовательной деятельности</w:t>
            </w:r>
          </w:p>
        </w:tc>
      </w:tr>
      <w:tr w:rsidR="00765782" w:rsidTr="00244AD2">
        <w:tc>
          <w:tcPr>
            <w:tcW w:w="546" w:type="dxa"/>
          </w:tcPr>
          <w:p w:rsidR="00765782" w:rsidRPr="00B81C11" w:rsidRDefault="00F35C52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374" w:type="dxa"/>
          </w:tcPr>
          <w:p w:rsidR="00765782" w:rsidRPr="00B81C11" w:rsidRDefault="00F35C52" w:rsidP="00F35C52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методических сов</w:t>
            </w:r>
            <w:r w:rsidR="002A19CD">
              <w:rPr>
                <w:rFonts w:ascii="Times New Roman" w:hAnsi="Times New Roman" w:cs="Times New Roman"/>
              </w:rPr>
              <w:t xml:space="preserve">ещаний по вопросам формирования </w:t>
            </w:r>
            <w:r>
              <w:rPr>
                <w:rFonts w:ascii="Times New Roman" w:hAnsi="Times New Roman" w:cs="Times New Roman"/>
              </w:rPr>
              <w:t>и оценки функциональной грамотности обучающихся с руководителями ОУ ПГО, заместителями дирек</w:t>
            </w:r>
            <w:r w:rsidR="002A19CD">
              <w:rPr>
                <w:rFonts w:ascii="Times New Roman" w:hAnsi="Times New Roman" w:cs="Times New Roman"/>
              </w:rPr>
              <w:t xml:space="preserve">торов по УВР, с руководителями </w:t>
            </w:r>
            <w:r>
              <w:rPr>
                <w:rFonts w:ascii="Times New Roman" w:hAnsi="Times New Roman" w:cs="Times New Roman"/>
              </w:rPr>
              <w:t>ГМО</w:t>
            </w:r>
          </w:p>
        </w:tc>
        <w:tc>
          <w:tcPr>
            <w:tcW w:w="2268" w:type="dxa"/>
          </w:tcPr>
          <w:p w:rsidR="00765782" w:rsidRPr="00B81C11" w:rsidRDefault="00F35C52" w:rsidP="00F35C52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в течение года</w:t>
            </w:r>
          </w:p>
        </w:tc>
        <w:tc>
          <w:tcPr>
            <w:tcW w:w="3642" w:type="dxa"/>
          </w:tcPr>
          <w:p w:rsidR="00765782" w:rsidRPr="00B81C11" w:rsidRDefault="00F35C52" w:rsidP="00F35C52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методических совещаний по вопросам формирования и оценки функциональной грамотности обучающихся с руководителями ОУ ПГО, заместителями директоров по УВР, с  руководителями  ГМО</w:t>
            </w:r>
          </w:p>
        </w:tc>
        <w:tc>
          <w:tcPr>
            <w:tcW w:w="2956" w:type="dxa"/>
          </w:tcPr>
          <w:p w:rsidR="00F35C52" w:rsidRDefault="00F35C52" w:rsidP="00F35C52">
            <w:pPr>
              <w:pStyle w:val="ac"/>
              <w:spacing w:line="271" w:lineRule="auto"/>
            </w:pPr>
            <w:r>
              <w:t>МКУ ПГО «ЦРО»</w:t>
            </w:r>
          </w:p>
          <w:p w:rsidR="00765782" w:rsidRPr="00B81C11" w:rsidRDefault="00F35C52" w:rsidP="00F35C52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ММС</w:t>
            </w:r>
          </w:p>
        </w:tc>
      </w:tr>
      <w:tr w:rsidR="00765782" w:rsidTr="00244AD2">
        <w:tc>
          <w:tcPr>
            <w:tcW w:w="546" w:type="dxa"/>
          </w:tcPr>
          <w:p w:rsidR="00765782" w:rsidRPr="00B81C11" w:rsidRDefault="00F35C52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374" w:type="dxa"/>
          </w:tcPr>
          <w:p w:rsidR="00765782" w:rsidRPr="00B81C11" w:rsidRDefault="00F35C52" w:rsidP="00F35C52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«круглого стола» по теме: «Приёмы формирования основ функциональной грамотности в средней </w:t>
            </w:r>
            <w:r w:rsidR="00E307F7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коле»</w:t>
            </w:r>
          </w:p>
        </w:tc>
        <w:tc>
          <w:tcPr>
            <w:tcW w:w="2268" w:type="dxa"/>
          </w:tcPr>
          <w:p w:rsidR="00F35C52" w:rsidRPr="00B81C11" w:rsidRDefault="00F35C52" w:rsidP="00F35C52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3642" w:type="dxa"/>
          </w:tcPr>
          <w:p w:rsidR="00765782" w:rsidRPr="00B81C11" w:rsidRDefault="00E307F7" w:rsidP="00E307F7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обобщению передовых практик формирования ФГ в ОУ Партизанского городского округа</w:t>
            </w:r>
          </w:p>
        </w:tc>
        <w:tc>
          <w:tcPr>
            <w:tcW w:w="2956" w:type="dxa"/>
          </w:tcPr>
          <w:p w:rsidR="002A19CD" w:rsidRDefault="002A19CD" w:rsidP="002A19CD">
            <w:pPr>
              <w:pStyle w:val="ac"/>
              <w:spacing w:line="271" w:lineRule="auto"/>
            </w:pPr>
            <w:r>
              <w:t>МКУ ПГО «ЦРО»</w:t>
            </w:r>
          </w:p>
          <w:p w:rsidR="00765782" w:rsidRDefault="002A19CD" w:rsidP="002A19CD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ММС</w:t>
            </w:r>
          </w:p>
          <w:p w:rsidR="002A19CD" w:rsidRPr="00B81C11" w:rsidRDefault="002A19CD" w:rsidP="002A19CD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 ПГО</w:t>
            </w:r>
          </w:p>
        </w:tc>
      </w:tr>
      <w:tr w:rsidR="00765782" w:rsidTr="00244AD2">
        <w:tc>
          <w:tcPr>
            <w:tcW w:w="546" w:type="dxa"/>
          </w:tcPr>
          <w:p w:rsidR="00765782" w:rsidRPr="00B81C11" w:rsidRDefault="002A19CD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74" w:type="dxa"/>
          </w:tcPr>
          <w:p w:rsidR="00765782" w:rsidRPr="00B81C11" w:rsidRDefault="002A19CD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управленческих проектов «Функциональная грамотность – основа качества образования»</w:t>
            </w:r>
          </w:p>
        </w:tc>
        <w:tc>
          <w:tcPr>
            <w:tcW w:w="2268" w:type="dxa"/>
          </w:tcPr>
          <w:p w:rsidR="00765782" w:rsidRPr="00B81C11" w:rsidRDefault="002A19CD" w:rsidP="002A19CD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 года</w:t>
            </w:r>
          </w:p>
        </w:tc>
        <w:tc>
          <w:tcPr>
            <w:tcW w:w="3642" w:type="dxa"/>
          </w:tcPr>
          <w:p w:rsidR="00765782" w:rsidRPr="00B81C11" w:rsidRDefault="002A19CD" w:rsidP="00E307F7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сборника материалов      (в электронном варианте) по результатам защиты</w:t>
            </w:r>
            <w:r w:rsidR="00872E24">
              <w:rPr>
                <w:rFonts w:ascii="Times New Roman" w:hAnsi="Times New Roman" w:cs="Times New Roman"/>
              </w:rPr>
              <w:t xml:space="preserve"> проектов</w:t>
            </w:r>
            <w:bookmarkStart w:id="3" w:name="_GoBack"/>
            <w:bookmarkEnd w:id="3"/>
          </w:p>
        </w:tc>
        <w:tc>
          <w:tcPr>
            <w:tcW w:w="2956" w:type="dxa"/>
          </w:tcPr>
          <w:p w:rsidR="002A19CD" w:rsidRDefault="002A19CD" w:rsidP="002A19CD">
            <w:pPr>
              <w:pStyle w:val="ac"/>
              <w:spacing w:line="271" w:lineRule="auto"/>
            </w:pPr>
            <w:r>
              <w:t>МКУ ПГО «ЦРО»</w:t>
            </w:r>
          </w:p>
          <w:p w:rsidR="002A19CD" w:rsidRDefault="002A19CD" w:rsidP="002A19CD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ММС</w:t>
            </w:r>
          </w:p>
          <w:p w:rsidR="00765782" w:rsidRPr="00B81C11" w:rsidRDefault="002A19CD" w:rsidP="002A19CD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 ПГО</w:t>
            </w:r>
          </w:p>
        </w:tc>
      </w:tr>
      <w:tr w:rsidR="00422871" w:rsidTr="00E72677">
        <w:tc>
          <w:tcPr>
            <w:tcW w:w="546" w:type="dxa"/>
          </w:tcPr>
          <w:p w:rsidR="00422871" w:rsidRPr="00B81C11" w:rsidRDefault="0042287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40" w:type="dxa"/>
            <w:gridSpan w:val="4"/>
          </w:tcPr>
          <w:p w:rsidR="00422871" w:rsidRPr="00422871" w:rsidRDefault="00422871" w:rsidP="00422871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22871">
              <w:rPr>
                <w:rFonts w:ascii="Times New Roman" w:hAnsi="Times New Roman" w:cs="Times New Roman"/>
                <w:b/>
              </w:rPr>
              <w:t>Работа с родительской общественностью</w:t>
            </w:r>
          </w:p>
        </w:tc>
      </w:tr>
      <w:tr w:rsidR="00F35C52" w:rsidTr="00244AD2">
        <w:tc>
          <w:tcPr>
            <w:tcW w:w="546" w:type="dxa"/>
          </w:tcPr>
          <w:p w:rsidR="00F35C52" w:rsidRPr="00B81C11" w:rsidRDefault="00422871" w:rsidP="00422871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74" w:type="dxa"/>
          </w:tcPr>
          <w:p w:rsidR="00F35C52" w:rsidRPr="00B81C11" w:rsidRDefault="00422871" w:rsidP="00422871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–просветительская работа с родителями, представителями средств массовой информации и общественностью по вопросам формирования функциональной грамотности</w:t>
            </w:r>
          </w:p>
        </w:tc>
        <w:tc>
          <w:tcPr>
            <w:tcW w:w="2268" w:type="dxa"/>
          </w:tcPr>
          <w:p w:rsidR="00F35C52" w:rsidRPr="00B81C11" w:rsidRDefault="00422871" w:rsidP="00422871">
            <w:pPr>
              <w:tabs>
                <w:tab w:val="left" w:pos="12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42" w:type="dxa"/>
          </w:tcPr>
          <w:p w:rsidR="00F35C52" w:rsidRPr="00B81C11" w:rsidRDefault="00422871" w:rsidP="00422871">
            <w:pPr>
              <w:tabs>
                <w:tab w:val="left" w:pos="123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деятельности по формированию  ФГ в ОУ ПГО  на официальных сайтах ОУ и в СМИ</w:t>
            </w:r>
          </w:p>
        </w:tc>
        <w:tc>
          <w:tcPr>
            <w:tcW w:w="2956" w:type="dxa"/>
          </w:tcPr>
          <w:p w:rsidR="00422871" w:rsidRDefault="00422871" w:rsidP="00422871">
            <w:pPr>
              <w:pStyle w:val="ac"/>
              <w:spacing w:line="271" w:lineRule="auto"/>
            </w:pPr>
            <w:r>
              <w:t>МКУ ПГО «ЦРО»</w:t>
            </w:r>
          </w:p>
          <w:p w:rsidR="00F35C52" w:rsidRPr="00B81C11" w:rsidRDefault="00422871" w:rsidP="001E1E9B">
            <w:pPr>
              <w:tabs>
                <w:tab w:val="left" w:pos="12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 ПГО</w:t>
            </w:r>
          </w:p>
        </w:tc>
      </w:tr>
    </w:tbl>
    <w:p w:rsidR="001E1E9B" w:rsidRPr="001E1E9B" w:rsidRDefault="001E1E9B" w:rsidP="00765782">
      <w:pPr>
        <w:tabs>
          <w:tab w:val="left" w:pos="1232"/>
        </w:tabs>
        <w:jc w:val="center"/>
      </w:pPr>
    </w:p>
    <w:sectPr w:rsidR="001E1E9B" w:rsidRPr="001E1E9B" w:rsidSect="001E1E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43" w:rsidRDefault="00BF5143" w:rsidP="00561C28">
      <w:pPr>
        <w:spacing w:after="0" w:line="240" w:lineRule="auto"/>
      </w:pPr>
      <w:r>
        <w:separator/>
      </w:r>
    </w:p>
  </w:endnote>
  <w:endnote w:type="continuationSeparator" w:id="0">
    <w:p w:rsidR="00BF5143" w:rsidRDefault="00BF5143" w:rsidP="005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43" w:rsidRDefault="00BF5143" w:rsidP="00561C28">
      <w:pPr>
        <w:spacing w:after="0" w:line="240" w:lineRule="auto"/>
      </w:pPr>
      <w:r>
        <w:separator/>
      </w:r>
    </w:p>
  </w:footnote>
  <w:footnote w:type="continuationSeparator" w:id="0">
    <w:p w:rsidR="00BF5143" w:rsidRDefault="00BF5143" w:rsidP="0056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7E36"/>
    <w:multiLevelType w:val="multilevel"/>
    <w:tmpl w:val="6AC6C4F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2873CE"/>
    <w:multiLevelType w:val="multilevel"/>
    <w:tmpl w:val="D90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F90273"/>
    <w:multiLevelType w:val="multilevel"/>
    <w:tmpl w:val="601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 w15:restartNumberingAfterBreak="0">
    <w:nsid w:val="684B5181"/>
    <w:multiLevelType w:val="multilevel"/>
    <w:tmpl w:val="FD704FA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988"/>
    <w:rsid w:val="00074AAD"/>
    <w:rsid w:val="001033E5"/>
    <w:rsid w:val="001E1E9B"/>
    <w:rsid w:val="0023071F"/>
    <w:rsid w:val="00244AD2"/>
    <w:rsid w:val="00247F14"/>
    <w:rsid w:val="002840C6"/>
    <w:rsid w:val="002A19CD"/>
    <w:rsid w:val="003544DD"/>
    <w:rsid w:val="003703ED"/>
    <w:rsid w:val="003E2A49"/>
    <w:rsid w:val="003E5FCE"/>
    <w:rsid w:val="00422871"/>
    <w:rsid w:val="004405F7"/>
    <w:rsid w:val="0046019E"/>
    <w:rsid w:val="00466425"/>
    <w:rsid w:val="00486AFC"/>
    <w:rsid w:val="004938E8"/>
    <w:rsid w:val="004D75C3"/>
    <w:rsid w:val="004F5475"/>
    <w:rsid w:val="00561C28"/>
    <w:rsid w:val="005E38A7"/>
    <w:rsid w:val="006133AF"/>
    <w:rsid w:val="00664C41"/>
    <w:rsid w:val="007379FC"/>
    <w:rsid w:val="00765782"/>
    <w:rsid w:val="008551F7"/>
    <w:rsid w:val="008637B6"/>
    <w:rsid w:val="00872E24"/>
    <w:rsid w:val="00917DCF"/>
    <w:rsid w:val="009366D0"/>
    <w:rsid w:val="00A45B93"/>
    <w:rsid w:val="00A52D12"/>
    <w:rsid w:val="00A95041"/>
    <w:rsid w:val="00A95413"/>
    <w:rsid w:val="00AA0991"/>
    <w:rsid w:val="00B07E94"/>
    <w:rsid w:val="00B27712"/>
    <w:rsid w:val="00B81C11"/>
    <w:rsid w:val="00BE7CA0"/>
    <w:rsid w:val="00BF5143"/>
    <w:rsid w:val="00CA5FA4"/>
    <w:rsid w:val="00CE275F"/>
    <w:rsid w:val="00D36593"/>
    <w:rsid w:val="00D62292"/>
    <w:rsid w:val="00DF1988"/>
    <w:rsid w:val="00E307F7"/>
    <w:rsid w:val="00E41774"/>
    <w:rsid w:val="00E96D65"/>
    <w:rsid w:val="00EA3BB9"/>
    <w:rsid w:val="00F06722"/>
    <w:rsid w:val="00F244D3"/>
    <w:rsid w:val="00F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80125-66ED-4283-845F-8F5F32D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1E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F048-9D36-44B8-B773-B81E8487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Поросных</cp:lastModifiedBy>
  <cp:revision>30</cp:revision>
  <dcterms:created xsi:type="dcterms:W3CDTF">2021-03-17T03:57:00Z</dcterms:created>
  <dcterms:modified xsi:type="dcterms:W3CDTF">2022-09-26T06:50:00Z</dcterms:modified>
</cp:coreProperties>
</file>