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A5D" w:rsidRPr="00272BCD" w:rsidRDefault="00E536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72BCD">
        <w:rPr>
          <w:rFonts w:hAnsi="Times New Roman" w:cs="Times New Roman"/>
          <w:color w:val="000000"/>
          <w:sz w:val="24"/>
          <w:szCs w:val="24"/>
          <w:lang w:val="ru-RU"/>
        </w:rPr>
        <w:t>«Образовательный центр «Кристалл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округа город </w:t>
      </w:r>
      <w:proofErr w:type="spellStart"/>
      <w:r w:rsidR="00272BCD">
        <w:rPr>
          <w:rFonts w:hAnsi="Times New Roman" w:cs="Times New Roman"/>
          <w:color w:val="000000"/>
          <w:sz w:val="24"/>
          <w:szCs w:val="24"/>
          <w:lang w:val="ru-RU"/>
        </w:rPr>
        <w:t>Партизанск</w:t>
      </w:r>
      <w:proofErr w:type="spellEnd"/>
      <w:r w:rsid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Приморского края</w:t>
      </w:r>
      <w:r w:rsidRPr="00272BCD">
        <w:rPr>
          <w:lang w:val="ru-RU"/>
        </w:rPr>
        <w:br/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«ОЦ «Кристалл» МО </w:t>
      </w:r>
      <w:proofErr w:type="spellStart"/>
      <w:r w:rsidR="00272BCD">
        <w:rPr>
          <w:rFonts w:hAnsi="Times New Roman" w:cs="Times New Roman"/>
          <w:color w:val="000000"/>
          <w:sz w:val="24"/>
          <w:szCs w:val="24"/>
          <w:lang w:val="ru-RU"/>
        </w:rPr>
        <w:t>г.Партизанск</w:t>
      </w:r>
      <w:proofErr w:type="spellEnd"/>
      <w:r w:rsid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ПК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3B3A5D" w:rsidRPr="00272BCD" w:rsidRDefault="003B3A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4962"/>
      </w:tblGrid>
      <w:tr w:rsidR="003B3A5D" w:rsidRPr="00272BCD" w:rsidTr="00272BCD">
        <w:trPr>
          <w:trHeight w:val="253"/>
        </w:trPr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A5D" w:rsidRPr="00272BCD" w:rsidRDefault="003B3A5D">
            <w:pPr>
              <w:rPr>
                <w:lang w:val="ru-RU"/>
              </w:rPr>
            </w:pPr>
          </w:p>
        </w:tc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9A8" w:rsidRDefault="00E5365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272BCD">
              <w:rPr>
                <w:lang w:val="ru-RU"/>
              </w:rPr>
              <w:br/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«ОЦ «Кристалл»                         МО г. </w:t>
            </w:r>
            <w:proofErr w:type="spellStart"/>
            <w:r w:rsid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Партизанск</w:t>
            </w:r>
            <w:proofErr w:type="spellEnd"/>
            <w:r w:rsid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ПК</w:t>
            </w:r>
          </w:p>
          <w:p w:rsidR="003B3A5D" w:rsidRPr="00272BCD" w:rsidRDefault="00C209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от </w:t>
            </w:r>
            <w:r w:rsid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«1</w:t>
            </w:r>
            <w:r w:rsidR="00E53656"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марта 2025г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№39/1-а</w:t>
            </w:r>
            <w:bookmarkStart w:id="0" w:name="_GoBack"/>
            <w:bookmarkEnd w:id="0"/>
          </w:p>
        </w:tc>
      </w:tr>
    </w:tbl>
    <w:p w:rsidR="003B3A5D" w:rsidRPr="00272BCD" w:rsidRDefault="003B3A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2BCD" w:rsidRPr="00272BCD" w:rsidRDefault="00E53656" w:rsidP="00272BC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272BCD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Положение</w:t>
      </w:r>
      <w:r w:rsidRPr="00272BCD">
        <w:rPr>
          <w:sz w:val="24"/>
          <w:lang w:val="ru-RU"/>
        </w:rPr>
        <w:br/>
      </w:r>
      <w:r w:rsidRPr="00272BCD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</w:t>
      </w:r>
      <w:r w:rsidRPr="00272BCD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272BCD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организации</w:t>
      </w:r>
      <w:r w:rsidRPr="00272BCD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272BCD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питания</w:t>
      </w:r>
      <w:r w:rsidRPr="00272BCD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272BCD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обучающихся</w:t>
      </w:r>
      <w:r w:rsidRPr="00272BCD">
        <w:rPr>
          <w:sz w:val="24"/>
          <w:lang w:val="ru-RU"/>
        </w:rPr>
        <w:br/>
      </w:r>
      <w:r w:rsidR="00272BCD" w:rsidRPr="00272BCD">
        <w:rPr>
          <w:rFonts w:hAnsi="Times New Roman" w:cs="Times New Roman"/>
          <w:color w:val="000000"/>
          <w:sz w:val="28"/>
          <w:szCs w:val="24"/>
          <w:lang w:val="ru-RU"/>
        </w:rPr>
        <w:t>муниципального бюджетного общеобразовательного учреждения</w:t>
      </w:r>
    </w:p>
    <w:p w:rsidR="003B3A5D" w:rsidRPr="00272BCD" w:rsidRDefault="00272BCD" w:rsidP="00272BC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8"/>
          <w:szCs w:val="24"/>
          <w:lang w:val="ru-RU"/>
        </w:rPr>
        <w:t xml:space="preserve"> «Образовательный центр «Кристалл» муниципального округа город </w:t>
      </w:r>
      <w:proofErr w:type="spellStart"/>
      <w:r w:rsidRPr="00272BCD">
        <w:rPr>
          <w:rFonts w:hAnsi="Times New Roman" w:cs="Times New Roman"/>
          <w:color w:val="000000"/>
          <w:sz w:val="28"/>
          <w:szCs w:val="24"/>
          <w:lang w:val="ru-RU"/>
        </w:rPr>
        <w:t>Партизанск</w:t>
      </w:r>
      <w:proofErr w:type="spellEnd"/>
      <w:r w:rsidRPr="00272BCD">
        <w:rPr>
          <w:rFonts w:hAnsi="Times New Roman" w:cs="Times New Roman"/>
          <w:color w:val="000000"/>
          <w:sz w:val="28"/>
          <w:szCs w:val="24"/>
          <w:lang w:val="ru-RU"/>
        </w:rPr>
        <w:t xml:space="preserve"> Приморского края</w:t>
      </w:r>
    </w:p>
    <w:p w:rsidR="003B3A5D" w:rsidRPr="00272BCD" w:rsidRDefault="003B3A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3A5D" w:rsidRPr="00272BCD" w:rsidRDefault="00E536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3B3A5D" w:rsidRPr="00272BCD" w:rsidRDefault="00E53656" w:rsidP="00272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2BCD" w:rsidRPr="00272BCD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 w:rsid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2BCD"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«Образовательный центр «Кристалл» муниципального округа город </w:t>
      </w:r>
      <w:proofErr w:type="spellStart"/>
      <w:r w:rsidR="00272BCD" w:rsidRPr="00272BCD">
        <w:rPr>
          <w:rFonts w:hAnsi="Times New Roman" w:cs="Times New Roman"/>
          <w:color w:val="000000"/>
          <w:sz w:val="24"/>
          <w:szCs w:val="24"/>
          <w:lang w:val="ru-RU"/>
        </w:rPr>
        <w:t>Партизанск</w:t>
      </w:r>
      <w:proofErr w:type="spellEnd"/>
      <w:r w:rsidR="00272BCD"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Приморского края</w:t>
      </w:r>
      <w:r w:rsidR="00272BCD"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статьями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37, 41,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79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РФ»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30.03.199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52-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благополучии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населения»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населения»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27.10.2020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32,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28,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2BCD"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«Образовательный центр «Кристалл» муниципального округа город </w:t>
      </w:r>
      <w:proofErr w:type="spellStart"/>
      <w:r w:rsidR="00272BCD" w:rsidRPr="00272BCD">
        <w:rPr>
          <w:rFonts w:hAnsi="Times New Roman" w:cs="Times New Roman"/>
          <w:color w:val="000000"/>
          <w:sz w:val="24"/>
          <w:szCs w:val="24"/>
          <w:lang w:val="ru-RU"/>
        </w:rPr>
        <w:t>Партизанск</w:t>
      </w:r>
      <w:proofErr w:type="spellEnd"/>
      <w:r w:rsidR="00272BCD"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Приморского края</w:t>
      </w:r>
      <w:r w:rsid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B3A5D" w:rsidRPr="00272BCD" w:rsidRDefault="00E53656" w:rsidP="00272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Организационные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3B3A5D" w:rsidRPr="00272BCD" w:rsidRDefault="00E53656" w:rsidP="00272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</w:p>
    <w:p w:rsidR="003B3A5D" w:rsidRPr="00272BCD" w:rsidRDefault="00E53656" w:rsidP="00272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2.1.1.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работающего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сырье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штатными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прошедшими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периодический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гигиеническую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вакцинацию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книжку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272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назначенные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ответстве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нные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Управлением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город </w:t>
      </w:r>
      <w:proofErr w:type="spellStart"/>
      <w:r w:rsidR="00272BCD">
        <w:rPr>
          <w:rFonts w:hAnsi="Times New Roman" w:cs="Times New Roman"/>
          <w:color w:val="000000"/>
          <w:sz w:val="24"/>
          <w:szCs w:val="24"/>
          <w:lang w:val="ru-RU"/>
        </w:rPr>
        <w:t>Партизанск</w:t>
      </w:r>
      <w:proofErr w:type="spellEnd"/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территориальным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272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021/2011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272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</w:p>
    <w:p w:rsidR="003B3A5D" w:rsidRPr="00272BCD" w:rsidRDefault="00E53656" w:rsidP="00272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понедельника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субботу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включительно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карантина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272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выходом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выездом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переводится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специальный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утверждаемый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272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</w:p>
    <w:p w:rsidR="003B3A5D" w:rsidRPr="00272BCD" w:rsidRDefault="00E53656" w:rsidP="00272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021/2011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выделены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приготовления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оснащаются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механическим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тепловым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холодильным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посудой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272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Закупка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родукции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05.04.2013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44-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контрактной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нужд»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</w:p>
    <w:p w:rsidR="003B3A5D" w:rsidRPr="00272BCD" w:rsidRDefault="00E53656" w:rsidP="00272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2.4.1.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3A5D" w:rsidRPr="00272BCD" w:rsidRDefault="00E53656" w:rsidP="00272BC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постоянную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просветительскую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деяте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льности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A5D" w:rsidRPr="00272BCD" w:rsidRDefault="00E53656" w:rsidP="00272BC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стенды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посвященные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A5D" w:rsidRPr="00272BCD" w:rsidRDefault="00E53656" w:rsidP="00272BC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лектории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посвященные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ежедневного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сбалансированного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A5D" w:rsidRPr="00272BCD" w:rsidRDefault="00E53656" w:rsidP="00272BC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обществен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широкого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A5D" w:rsidRPr="00272BCD" w:rsidRDefault="00E53656" w:rsidP="00272BC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местное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показателях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реализац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B3A5D" w:rsidRPr="00272BCD" w:rsidRDefault="00E536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предоставления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питьевого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режима</w:t>
      </w:r>
    </w:p>
    <w:p w:rsidR="003B3A5D" w:rsidRPr="00272BCD" w:rsidRDefault="00E536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</w:p>
    <w:p w:rsidR="003B3A5D" w:rsidRPr="00272BCD" w:rsidRDefault="00E53656" w:rsidP="00272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добровольной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поданного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продол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жительности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proofErr w:type="gramEnd"/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Кратность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12 </w:t>
      </w:r>
      <w:proofErr w:type="gramStart"/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gramEnd"/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3B3A5D" w:rsidRPr="00272BCD" w:rsidRDefault="00E53656" w:rsidP="00272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3A5D" w:rsidRPr="00272BCD" w:rsidRDefault="00E53656" w:rsidP="00272BC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дставитель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предоставил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горячим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A5D" w:rsidRPr="00272BCD" w:rsidRDefault="00E53656" w:rsidP="00272BC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предоставил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замене</w:t>
      </w:r>
      <w:proofErr w:type="gramEnd"/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готовыми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домашними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блюдами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лечебном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диетическом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B3A5D" w:rsidRPr="00272BCD" w:rsidRDefault="00E53656" w:rsidP="00272BC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набора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возобновляется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возобновления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стенах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A5D" w:rsidRPr="00272BCD" w:rsidRDefault="00E53656" w:rsidP="00272BC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переведен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отчислен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A5D" w:rsidRPr="00272BCD" w:rsidRDefault="00E53656" w:rsidP="00272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досрочного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досрочного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прекращен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горячим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272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орячего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выделяются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две большие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перемены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длительностью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каждая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272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утверждаемым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посадочных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обеденном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зале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272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блюд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заявкам</w:t>
      </w:r>
      <w:r w:rsidR="0096505D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 </w:t>
      </w:r>
      <w:proofErr w:type="gramStart"/>
      <w:r w:rsidR="0096505D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руководителей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Заявка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ищеблока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6505D">
        <w:rPr>
          <w:rFonts w:hAnsi="Times New Roman" w:cs="Times New Roman"/>
          <w:color w:val="000000"/>
          <w:sz w:val="24"/>
          <w:szCs w:val="24"/>
          <w:lang w:val="ru-RU"/>
        </w:rPr>
        <w:t>до начала приёма пищи.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B3A5D" w:rsidRPr="00272BCD" w:rsidRDefault="00E536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платной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буфетной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аппараты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автоматической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3.2.2.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буфетной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буфетах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Буфет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3.2.3.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дополните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льного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3.2.4.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необходимым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ассортиментом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буфетной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соответствием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гигиеническим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аличием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3.3.1.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6505D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кипяченой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расфасованной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бутылки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водой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3.3.2.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Свободный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питьевой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воде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спечивается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3.3.3.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питьевого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соблюдаются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3B3A5D" w:rsidRPr="00272BCD" w:rsidRDefault="00E53656" w:rsidP="0096505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Финансовое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3A5D" w:rsidRPr="00272BCD" w:rsidRDefault="00E53656" w:rsidP="0096505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бюджетов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A5D" w:rsidRPr="00272BCD" w:rsidRDefault="00E53656" w:rsidP="0096505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родительская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плата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B3A5D" w:rsidRPr="00272BCD" w:rsidRDefault="00E53656" w:rsidP="0096505D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внебюджетных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добровольных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пожертвований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спонсорских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бюджетов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4.2.1.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Бюджетные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6505D">
        <w:rPr>
          <w:rFonts w:hAnsi="Times New Roman" w:cs="Times New Roman"/>
          <w:color w:val="000000"/>
          <w:sz w:val="24"/>
          <w:szCs w:val="24"/>
          <w:lang w:val="ru-RU"/>
        </w:rPr>
        <w:t>Приморского края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96505D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округа</w:t>
      </w:r>
      <w:proofErr w:type="gramEnd"/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96505D">
        <w:rPr>
          <w:rFonts w:hAnsi="Times New Roman" w:cs="Times New Roman"/>
          <w:color w:val="000000"/>
          <w:sz w:val="24"/>
          <w:szCs w:val="24"/>
          <w:lang w:val="ru-RU"/>
        </w:rPr>
        <w:t>.Партизанск</w:t>
      </w:r>
      <w:proofErr w:type="spellEnd"/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горячим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выделяются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поддер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жки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льготных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5.2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5.3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4.2.2.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6505D">
        <w:rPr>
          <w:rFonts w:hAnsi="Times New Roman" w:cs="Times New Roman"/>
          <w:color w:val="000000"/>
          <w:sz w:val="24"/>
          <w:szCs w:val="24"/>
          <w:lang w:val="ru-RU"/>
        </w:rPr>
        <w:t>краевого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4.2.3.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Обеспечен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льготных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фактических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предоставлению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3A5D" w:rsidRPr="00272BCD" w:rsidRDefault="00E53656" w:rsidP="0096505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составленного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A5D" w:rsidRPr="00272BCD" w:rsidRDefault="00E53656" w:rsidP="0096505D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договора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влении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платного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платного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наступает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горячим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4.3.2.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платного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3.1.2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4.3.3.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платежа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месяце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Начисление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табеля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4.3.4.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предоплаты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вносят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плату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перечисления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отделения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банков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лицевой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лицевого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ежемесячно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25-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предшествующего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месяцу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4.3.5.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непосещении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Сообщение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поступить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наступления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отсутстви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4.3.6.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таком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снимается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производит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перерасчет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тоимости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оплаченные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денежные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засчитываются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будущий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внебюджетных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4.4.1.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Внебюджетные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социальной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поддержки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льготное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отнесенных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пунктах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5.2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5.4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ава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льготное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льготное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основанию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двухразовое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учающиеся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отнесенные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3A5D" w:rsidRPr="00272BCD" w:rsidRDefault="00E53656" w:rsidP="0096505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A5D" w:rsidRDefault="00E53656" w:rsidP="0096505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инвалидностью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3A5D" w:rsidRPr="00272BCD" w:rsidRDefault="00E53656" w:rsidP="0096505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детей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сирот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оставшихся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попечения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A5D" w:rsidRDefault="0096505D" w:rsidP="0096505D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6505D">
        <w:rPr>
          <w:rFonts w:hAnsi="Times New Roman" w:cs="Times New Roman"/>
          <w:color w:val="000000"/>
          <w:sz w:val="24"/>
          <w:szCs w:val="24"/>
          <w:lang w:val="ru-RU"/>
        </w:rPr>
        <w:t>детей из семей, имеющих низкий доход;</w:t>
      </w:r>
    </w:p>
    <w:p w:rsidR="0096505D" w:rsidRPr="0096505D" w:rsidRDefault="0096505D" w:rsidP="0096505D">
      <w:pPr>
        <w:pStyle w:val="a3"/>
        <w:numPr>
          <w:ilvl w:val="0"/>
          <w:numId w:val="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 из </w:t>
      </w:r>
      <w:r w:rsidRPr="0096505D">
        <w:rPr>
          <w:rFonts w:hAnsi="Times New Roman" w:cs="Times New Roman"/>
          <w:color w:val="000000"/>
          <w:sz w:val="24"/>
          <w:szCs w:val="24"/>
          <w:lang w:val="ru-RU"/>
        </w:rPr>
        <w:t>многодетных семей;</w:t>
      </w:r>
    </w:p>
    <w:p w:rsidR="0096505D" w:rsidRPr="0096505D" w:rsidRDefault="0096505D" w:rsidP="0096505D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детей участников СВО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одноразовое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завтрак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обед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бесплатный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96505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="0096505D"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Обучающемуся, который обучается в здании школы,</w:t>
      </w:r>
      <w:r w:rsidR="0096505D">
        <w:rPr>
          <w:rFonts w:hAnsi="Times New Roman" w:cs="Times New Roman"/>
          <w:color w:val="000000"/>
          <w:sz w:val="24"/>
          <w:szCs w:val="24"/>
        </w:rPr>
        <w:t> </w:t>
      </w:r>
      <w:r w:rsidR="0096505D" w:rsidRPr="00272BCD">
        <w:rPr>
          <w:rFonts w:hAnsi="Times New Roman" w:cs="Times New Roman"/>
          <w:color w:val="000000"/>
          <w:sz w:val="24"/>
          <w:szCs w:val="24"/>
          <w:lang w:val="ru-RU"/>
        </w:rPr>
        <w:t>не предоставляется льготное горячее питание, если обучающийся по любым причинам отсутствовал в школе в дни ее работы или в случае отказа от питания. При обучении с применением дистанционных технологий льготное горячее питание заменяется на пищевой набор</w:t>
      </w:r>
      <w:r w:rsidR="0096505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Start"/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96505D" w:rsidRPr="009650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6505D"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Обучающиеся, имеющие ограниченные возможности здоровья, обучающиеся на дому в соответствии с заключением государственной медицинской организации, имеют право на предоставление денежной выплаты взамен двухразового бесплатного питания в дни учебных занятий.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ежегодное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3A5D" w:rsidRPr="00272BCD" w:rsidRDefault="00E53656" w:rsidP="0096505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заявл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составленного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A5D" w:rsidRPr="00272BCD" w:rsidRDefault="00E53656" w:rsidP="0096505D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льготную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списку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установленному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необращения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льготным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горячим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предста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вителя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рассматривается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одно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3A5D" w:rsidRPr="00272BCD" w:rsidRDefault="00E53656" w:rsidP="0096505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A5D" w:rsidRPr="00272BCD" w:rsidRDefault="00E53656" w:rsidP="0096505D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наступае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льготным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5.10.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Решен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3A5D" w:rsidRPr="00272BCD" w:rsidRDefault="00E5365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недостоверных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A5D" w:rsidRPr="00272BCD" w:rsidRDefault="00E5365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A5D" w:rsidRPr="00272BCD" w:rsidRDefault="00E536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законному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пись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менное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B3A5D" w:rsidRPr="00272BCD" w:rsidRDefault="00E536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5.11.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3A5D" w:rsidRPr="00272BCD" w:rsidRDefault="00E53656" w:rsidP="0096505D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утраты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A5D" w:rsidRDefault="00E53656" w:rsidP="0096505D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отчисления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3A5D" w:rsidRPr="00272BCD" w:rsidRDefault="00E53656" w:rsidP="0096505D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льготное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заменяется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пищевой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набор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5.12.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утра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B3A5D" w:rsidRPr="00272BC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5.13. </w:t>
      </w:r>
      <w:proofErr w:type="gramStart"/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proofErr w:type="gramEnd"/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льгот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исключении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списков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предоставлено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льготное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272BCD">
        <w:rPr>
          <w:lang w:val="ru-RU"/>
        </w:rPr>
        <w:br/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3B3A5D" w:rsidRDefault="00E53656" w:rsidP="0096505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</w:t>
      </w: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B3A5D" w:rsidRPr="00272BCD" w:rsidRDefault="00E53656" w:rsidP="0096505D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издает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питьевого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A5D" w:rsidRPr="00272BCD" w:rsidRDefault="00E53656" w:rsidP="0096505D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принятие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A5D" w:rsidRPr="00272BCD" w:rsidRDefault="00E53656" w:rsidP="0096505D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закрепляет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A5D" w:rsidRPr="00272BCD" w:rsidRDefault="00E53656" w:rsidP="0096505D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родительских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собраниях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Default="00E5365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6.2. </w:t>
      </w:r>
      <w:r>
        <w:rPr>
          <w:rFonts w:hAnsi="Times New Roman" w:cs="Times New Roman"/>
          <w:color w:val="000000"/>
          <w:sz w:val="24"/>
          <w:szCs w:val="24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B3A5D" w:rsidRPr="00272BCD" w:rsidRDefault="00E53656" w:rsidP="0096505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A5D" w:rsidRPr="00272BCD" w:rsidRDefault="00E53656" w:rsidP="0096505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предоставлению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A5D" w:rsidRPr="00272BCD" w:rsidRDefault="00E53656" w:rsidP="0096505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просветительск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A5D" w:rsidRDefault="00E53656" w:rsidP="0096505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пищевой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продукции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3A5D" w:rsidRPr="00272BCD" w:rsidRDefault="00E53656" w:rsidP="0096505D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0E01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B3A5D" w:rsidRPr="00272BCD" w:rsidRDefault="00E53656" w:rsidP="000E0192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технологического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механического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холодильного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A5D" w:rsidRPr="00272BCD" w:rsidRDefault="00E53656" w:rsidP="000E0192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снабжает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средст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вами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уборочным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инвентарем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Default="00E53656" w:rsidP="000E019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6.4. </w:t>
      </w:r>
      <w:r>
        <w:rPr>
          <w:rFonts w:hAnsi="Times New Roman" w:cs="Times New Roman"/>
          <w:color w:val="000000"/>
          <w:sz w:val="24"/>
          <w:szCs w:val="24"/>
        </w:rPr>
        <w:t>Работники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пищеблока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B3A5D" w:rsidRPr="00272BCD" w:rsidRDefault="00E53656" w:rsidP="000E0192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A5D" w:rsidRPr="00272BCD" w:rsidRDefault="00E53656" w:rsidP="000E0192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вносить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Default="00E53656" w:rsidP="000E019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6.5. </w:t>
      </w: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B3A5D" w:rsidRPr="00272BCD" w:rsidRDefault="00E53656" w:rsidP="000E0192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предоставляют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A5D" w:rsidRPr="00272BCD" w:rsidRDefault="00E53656" w:rsidP="000E0192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A5D" w:rsidRPr="00272BCD" w:rsidRDefault="00E53656" w:rsidP="000E0192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сбалансированном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рациональном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A5D" w:rsidRPr="00272BCD" w:rsidRDefault="00E53656" w:rsidP="000E0192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A5D" w:rsidRPr="00272BCD" w:rsidRDefault="00E53656" w:rsidP="000E0192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выносят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ещаниях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директоре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Default="00E53656" w:rsidP="000E0192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6.6.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законные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B3A5D" w:rsidRPr="00272BCD" w:rsidRDefault="00E53656" w:rsidP="000E0192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бесплатного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льготного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A5D" w:rsidRPr="00272BCD" w:rsidRDefault="00E53656" w:rsidP="000E0192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сообщают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временном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предупреждают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аллергических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реакциях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продукты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ограничениях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A5D" w:rsidRPr="00272BCD" w:rsidRDefault="00E53656" w:rsidP="000E0192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ведут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разъяснительную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привитию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A5D" w:rsidRPr="00272BCD" w:rsidRDefault="00E53656" w:rsidP="000E0192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вносят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0192" w:rsidRDefault="000E019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B3A5D" w:rsidRPr="000E0192" w:rsidRDefault="00E536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0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0E0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0E0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0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0E0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0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</w:t>
      </w:r>
      <w:r w:rsidRPr="000E0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E0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3B3A5D" w:rsidRPr="00272BCD" w:rsidRDefault="00E536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0192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основан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ХАССП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019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«ОЦ «Кристалл» МО </w:t>
      </w:r>
      <w:proofErr w:type="spellStart"/>
      <w:r w:rsidR="000E0192">
        <w:rPr>
          <w:rFonts w:hAnsi="Times New Roman" w:cs="Times New Roman"/>
          <w:color w:val="000000"/>
          <w:sz w:val="24"/>
          <w:szCs w:val="24"/>
          <w:lang w:val="ru-RU"/>
        </w:rPr>
        <w:t>г.Партизанск</w:t>
      </w:r>
      <w:proofErr w:type="spellEnd"/>
      <w:r w:rsidR="000E0192">
        <w:rPr>
          <w:rFonts w:hAnsi="Times New Roman" w:cs="Times New Roman"/>
          <w:color w:val="000000"/>
          <w:sz w:val="24"/>
          <w:szCs w:val="24"/>
          <w:lang w:val="ru-RU"/>
        </w:rPr>
        <w:t xml:space="preserve"> ПК</w:t>
      </w:r>
    </w:p>
    <w:p w:rsidR="003B3A5D" w:rsidRPr="00272BCD" w:rsidRDefault="00E53656" w:rsidP="000E01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019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родительский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Порядо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3B3A5D" w:rsidRPr="00272BCD" w:rsidRDefault="00E5365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региональн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0E01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отвечающие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связанны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неисполнением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ненадлежащим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0E01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E53656" w:rsidP="000E019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предусмотренную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наступле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лишающих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горячего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A5D" w:rsidRPr="00272BCD" w:rsidRDefault="003B3A5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3A5D" w:rsidRPr="00272BCD" w:rsidRDefault="00E5365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72BCD">
        <w:rPr>
          <w:lang w:val="ru-RU"/>
        </w:rPr>
        <w:br/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72BCD">
        <w:rPr>
          <w:lang w:val="ru-RU"/>
        </w:rPr>
        <w:br/>
      </w:r>
    </w:p>
    <w:p w:rsidR="003B3A5D" w:rsidRPr="00272BCD" w:rsidRDefault="00E536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документов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предоставления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льготного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горячего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обучающемуся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272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0E0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«ОЦ «Кристалл» МО </w:t>
      </w:r>
      <w:proofErr w:type="spellStart"/>
      <w:r w:rsidR="000E0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г.Партизанск</w:t>
      </w:r>
      <w:proofErr w:type="spellEnd"/>
      <w:r w:rsidR="000E01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0"/>
        <w:gridCol w:w="6977"/>
      </w:tblGrid>
      <w:tr w:rsidR="003B3A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A5D" w:rsidRDefault="00E536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A5D" w:rsidRDefault="00E5365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3B3A5D" w:rsidRPr="00272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A5D" w:rsidRPr="00272BCD" w:rsidRDefault="00E53656">
            <w:pPr>
              <w:rPr>
                <w:lang w:val="ru-RU"/>
              </w:rPr>
            </w:pP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сироты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72BCD">
              <w:rPr>
                <w:lang w:val="ru-RU"/>
              </w:rPr>
              <w:br/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оставшиеся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попечения</w:t>
            </w:r>
            <w:r w:rsidRPr="00272BCD">
              <w:rPr>
                <w:lang w:val="ru-RU"/>
              </w:rPr>
              <w:br/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A5D" w:rsidRPr="00272BCD" w:rsidRDefault="00E53656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органа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опеки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попечительства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установлении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опеки</w:t>
            </w:r>
          </w:p>
        </w:tc>
      </w:tr>
      <w:tr w:rsidR="003B3A5D" w:rsidRPr="00272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A5D" w:rsidRPr="00272BCD" w:rsidRDefault="00E53656">
            <w:pPr>
              <w:rPr>
                <w:lang w:val="ru-RU"/>
              </w:rPr>
            </w:pP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A5D" w:rsidRPr="00272BCD" w:rsidRDefault="00E53656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удостоверения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либо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медико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B3A5D" w:rsidRPr="00272BCD" w:rsidRDefault="00E53656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свидетельства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рождении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</w:p>
        </w:tc>
      </w:tr>
      <w:tr w:rsidR="003B3A5D" w:rsidRPr="00272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A5D" w:rsidRDefault="00E5365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малообеспеченных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A5D" w:rsidRDefault="00E53656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B3A5D" w:rsidRPr="00272BCD" w:rsidRDefault="00E53656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места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трудоспособных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доходах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последний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B3A5D" w:rsidRPr="00272BCD" w:rsidRDefault="00E53656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начислении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безработных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B3A5D" w:rsidRPr="00272BCD" w:rsidRDefault="00E53656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обследования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подписанный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руководителем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комитета</w:t>
            </w:r>
          </w:p>
        </w:tc>
      </w:tr>
      <w:tr w:rsidR="003B3A5D" w:rsidRPr="00272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A5D" w:rsidRDefault="00E5365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многодетных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A5D" w:rsidRDefault="00E53656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удостоверения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многодетной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3B3A5D" w:rsidRPr="00272BCD" w:rsidRDefault="00E53656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копии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рождении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3B3A5D" w:rsidRPr="00272BCD" w:rsidRDefault="00E53656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МФЦ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B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</w:p>
        </w:tc>
      </w:tr>
      <w:tr w:rsidR="00C209A8" w:rsidRPr="00272B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9A8" w:rsidRPr="00C209A8" w:rsidRDefault="00C209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участников СВО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9A8" w:rsidRPr="00C209A8" w:rsidRDefault="00C209A8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 военкомата об участии одного из родителей в СВО.</w:t>
            </w:r>
          </w:p>
        </w:tc>
      </w:tr>
    </w:tbl>
    <w:p w:rsidR="003B3A5D" w:rsidRDefault="003B3A5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3656" w:rsidRPr="00C209A8" w:rsidRDefault="00E53656">
      <w:pPr>
        <w:rPr>
          <w:lang w:val="ru-RU"/>
        </w:rPr>
      </w:pPr>
    </w:p>
    <w:sectPr w:rsidR="00E53656" w:rsidRPr="00C209A8" w:rsidSect="0096505D">
      <w:pgSz w:w="11907" w:h="16839"/>
      <w:pgMar w:top="568" w:right="85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A68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C7D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C2B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678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84A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1231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4261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730B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F347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9D39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3729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CF4F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6305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D436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DA68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DC5A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791F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5231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FE4A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0710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275E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2"/>
  </w:num>
  <w:num w:numId="5">
    <w:abstractNumId w:val="9"/>
  </w:num>
  <w:num w:numId="6">
    <w:abstractNumId w:val="19"/>
  </w:num>
  <w:num w:numId="7">
    <w:abstractNumId w:val="1"/>
  </w:num>
  <w:num w:numId="8">
    <w:abstractNumId w:val="6"/>
  </w:num>
  <w:num w:numId="9">
    <w:abstractNumId w:val="18"/>
  </w:num>
  <w:num w:numId="10">
    <w:abstractNumId w:val="0"/>
  </w:num>
  <w:num w:numId="11">
    <w:abstractNumId w:val="5"/>
  </w:num>
  <w:num w:numId="12">
    <w:abstractNumId w:val="11"/>
  </w:num>
  <w:num w:numId="13">
    <w:abstractNumId w:val="17"/>
  </w:num>
  <w:num w:numId="14">
    <w:abstractNumId w:val="4"/>
  </w:num>
  <w:num w:numId="15">
    <w:abstractNumId w:val="13"/>
  </w:num>
  <w:num w:numId="16">
    <w:abstractNumId w:val="15"/>
  </w:num>
  <w:num w:numId="17">
    <w:abstractNumId w:val="16"/>
  </w:num>
  <w:num w:numId="18">
    <w:abstractNumId w:val="10"/>
  </w:num>
  <w:num w:numId="19">
    <w:abstractNumId w:val="20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0192"/>
    <w:rsid w:val="00272BCD"/>
    <w:rsid w:val="002D33B1"/>
    <w:rsid w:val="002D3591"/>
    <w:rsid w:val="003514A0"/>
    <w:rsid w:val="003B3A5D"/>
    <w:rsid w:val="004F7E17"/>
    <w:rsid w:val="005A05CE"/>
    <w:rsid w:val="00653AF6"/>
    <w:rsid w:val="0096505D"/>
    <w:rsid w:val="00B73A5A"/>
    <w:rsid w:val="00C209A8"/>
    <w:rsid w:val="00E438A1"/>
    <w:rsid w:val="00E5365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9F03"/>
  <w15:docId w15:val="{116B2F38-1202-4907-A97B-74776ED7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65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3338</Words>
  <Characters>19033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Елена</cp:lastModifiedBy>
  <cp:revision>3</cp:revision>
  <dcterms:created xsi:type="dcterms:W3CDTF">2011-11-02T04:15:00Z</dcterms:created>
  <dcterms:modified xsi:type="dcterms:W3CDTF">2025-04-18T06:42:00Z</dcterms:modified>
</cp:coreProperties>
</file>